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2169" w14:textId="769DD703" w:rsidR="00B838D0" w:rsidRDefault="00B838D0" w:rsidP="00F56DAB">
      <w:pPr>
        <w:tabs>
          <w:tab w:val="left" w:pos="8364"/>
        </w:tabs>
        <w:spacing w:line="560" w:lineRule="exact"/>
        <w:ind w:firstLine="0"/>
        <w:rPr>
          <w:color w:val="000000" w:themeColor="text1"/>
        </w:rPr>
      </w:pPr>
    </w:p>
    <w:p w14:paraId="0B0FDE21" w14:textId="77777777" w:rsidR="00B838D0" w:rsidRDefault="00CB2A7C">
      <w:pPr>
        <w:spacing w:line="560" w:lineRule="exact"/>
        <w:ind w:firstLine="0"/>
        <w:jc w:val="center"/>
        <w:rPr>
          <w:rFonts w:ascii="方正小标宋_GBK" w:eastAsia="方正小标宋_GBK"/>
          <w:bCs/>
          <w:color w:val="000000" w:themeColor="text1"/>
          <w:sz w:val="30"/>
          <w:szCs w:val="30"/>
        </w:rPr>
      </w:pPr>
      <w:bookmarkStart w:id="0" w:name="zw"/>
      <w:bookmarkEnd w:id="0"/>
      <w:r>
        <w:rPr>
          <w:rFonts w:ascii="方正小标宋_GBK" w:eastAsia="方正小标宋_GBK" w:hint="eastAsia"/>
          <w:bCs/>
          <w:color w:val="000000" w:themeColor="text1"/>
          <w:sz w:val="44"/>
          <w:szCs w:val="44"/>
        </w:rPr>
        <w:t>宿迁市秋冬季错峰生产及重污染天气应急</w:t>
      </w:r>
      <w:proofErr w:type="gramStart"/>
      <w:r>
        <w:rPr>
          <w:rFonts w:ascii="方正小标宋_GBK" w:eastAsia="方正小标宋_GBK" w:hint="eastAsia"/>
          <w:bCs/>
          <w:color w:val="000000" w:themeColor="text1"/>
          <w:sz w:val="44"/>
          <w:szCs w:val="44"/>
        </w:rPr>
        <w:t>管控停限产</w:t>
      </w:r>
      <w:proofErr w:type="gramEnd"/>
      <w:r>
        <w:rPr>
          <w:rFonts w:ascii="方正小标宋_GBK" w:eastAsia="方正小标宋_GBK" w:hint="eastAsia"/>
          <w:bCs/>
          <w:color w:val="000000" w:themeColor="text1"/>
          <w:sz w:val="44"/>
          <w:szCs w:val="44"/>
        </w:rPr>
        <w:t>豁免企业名单</w:t>
      </w:r>
    </w:p>
    <w:tbl>
      <w:tblPr>
        <w:tblpPr w:leftFromText="180" w:rightFromText="180" w:vertAnchor="text" w:horzAnchor="page" w:tblpX="1221" w:tblpY="237"/>
        <w:tblOverlap w:val="never"/>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850"/>
        <w:gridCol w:w="1417"/>
        <w:gridCol w:w="1559"/>
        <w:gridCol w:w="1559"/>
        <w:gridCol w:w="1136"/>
        <w:gridCol w:w="2125"/>
        <w:gridCol w:w="3265"/>
      </w:tblGrid>
      <w:tr w:rsidR="00CB2A7C" w14:paraId="089FAE88" w14:textId="77777777" w:rsidTr="00CB2A7C">
        <w:trPr>
          <w:cantSplit/>
          <w:trHeight w:val="454"/>
          <w:tblHeader/>
        </w:trPr>
        <w:tc>
          <w:tcPr>
            <w:tcW w:w="194" w:type="pct"/>
            <w:shd w:val="clear" w:color="auto" w:fill="auto"/>
            <w:vAlign w:val="center"/>
          </w:tcPr>
          <w:p w14:paraId="7AC9483D" w14:textId="77777777" w:rsidR="00212EAC" w:rsidRDefault="00212EAC" w:rsidP="00CB2A7C">
            <w:pPr>
              <w:widowControl/>
              <w:spacing w:line="260" w:lineRule="exact"/>
              <w:ind w:leftChars="-30" w:left="-95" w:rightChars="-30" w:right="-95" w:firstLine="0"/>
              <w:jc w:val="center"/>
              <w:textAlignment w:val="center"/>
              <w:rPr>
                <w:rFonts w:ascii="方正黑体_GBK" w:eastAsia="方正黑体_GBK" w:hAnsi="方正黑体_GBK" w:cs="方正黑体_GBK"/>
                <w:color w:val="000000" w:themeColor="text1"/>
                <w:sz w:val="21"/>
                <w:szCs w:val="21"/>
              </w:rPr>
            </w:pPr>
            <w:r>
              <w:rPr>
                <w:rFonts w:ascii="方正黑体_GBK" w:eastAsia="方正黑体_GBK" w:hAnsi="方正黑体_GBK" w:cs="方正黑体_GBK" w:hint="eastAsia"/>
                <w:color w:val="000000" w:themeColor="text1"/>
                <w:sz w:val="21"/>
                <w:szCs w:val="21"/>
                <w:lang w:bidi="ar"/>
              </w:rPr>
              <w:t>序号</w:t>
            </w:r>
          </w:p>
        </w:tc>
        <w:tc>
          <w:tcPr>
            <w:tcW w:w="686" w:type="pct"/>
            <w:shd w:val="clear" w:color="auto" w:fill="auto"/>
            <w:vAlign w:val="center"/>
          </w:tcPr>
          <w:p w14:paraId="16E54B77" w14:textId="77777777"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rPr>
            </w:pPr>
            <w:r>
              <w:rPr>
                <w:rFonts w:ascii="方正黑体_GBK" w:eastAsia="方正黑体_GBK" w:hAnsi="方正黑体_GBK" w:cs="方正黑体_GBK" w:hint="eastAsia"/>
                <w:color w:val="000000" w:themeColor="text1"/>
                <w:sz w:val="21"/>
                <w:szCs w:val="21"/>
                <w:lang w:bidi="ar"/>
              </w:rPr>
              <w:t>企业名称</w:t>
            </w:r>
          </w:p>
        </w:tc>
        <w:tc>
          <w:tcPr>
            <w:tcW w:w="294" w:type="pct"/>
            <w:shd w:val="clear" w:color="auto" w:fill="auto"/>
            <w:vAlign w:val="center"/>
          </w:tcPr>
          <w:p w14:paraId="758CDF15" w14:textId="77777777"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rPr>
            </w:pPr>
            <w:r>
              <w:rPr>
                <w:rFonts w:ascii="方正黑体_GBK" w:eastAsia="方正黑体_GBK" w:hAnsi="方正黑体_GBK" w:cs="方正黑体_GBK" w:hint="eastAsia"/>
                <w:color w:val="000000" w:themeColor="text1"/>
                <w:sz w:val="21"/>
                <w:szCs w:val="21"/>
                <w:lang w:bidi="ar"/>
              </w:rPr>
              <w:t>属地</w:t>
            </w:r>
          </w:p>
        </w:tc>
        <w:tc>
          <w:tcPr>
            <w:tcW w:w="490" w:type="pct"/>
            <w:vAlign w:val="center"/>
          </w:tcPr>
          <w:p w14:paraId="5D970F3B" w14:textId="1BDA9A45"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lang w:bidi="ar"/>
              </w:rPr>
            </w:pPr>
            <w:r>
              <w:rPr>
                <w:rFonts w:ascii="方正黑体_GBK" w:eastAsia="方正黑体_GBK" w:hAnsi="方正黑体_GBK" w:cs="方正黑体_GBK" w:hint="eastAsia"/>
                <w:color w:val="000000" w:themeColor="text1"/>
                <w:sz w:val="21"/>
                <w:szCs w:val="21"/>
                <w:lang w:bidi="ar"/>
              </w:rPr>
              <w:t>重点行业类型</w:t>
            </w:r>
          </w:p>
        </w:tc>
        <w:tc>
          <w:tcPr>
            <w:tcW w:w="539" w:type="pct"/>
            <w:shd w:val="clear" w:color="auto" w:fill="auto"/>
            <w:vAlign w:val="center"/>
          </w:tcPr>
          <w:p w14:paraId="7FAA0905" w14:textId="6371CC83"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rPr>
            </w:pPr>
            <w:r>
              <w:rPr>
                <w:rFonts w:ascii="方正黑体_GBK" w:eastAsia="方正黑体_GBK" w:hAnsi="方正黑体_GBK" w:cs="方正黑体_GBK" w:hint="eastAsia"/>
                <w:color w:val="000000" w:themeColor="text1"/>
                <w:sz w:val="21"/>
                <w:szCs w:val="21"/>
              </w:rPr>
              <w:t>重点行业分支</w:t>
            </w:r>
          </w:p>
        </w:tc>
        <w:tc>
          <w:tcPr>
            <w:tcW w:w="539" w:type="pct"/>
            <w:vAlign w:val="center"/>
          </w:tcPr>
          <w:p w14:paraId="76DEA24C" w14:textId="09AD97E0"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lang w:bidi="ar"/>
              </w:rPr>
            </w:pPr>
            <w:r>
              <w:rPr>
                <w:rFonts w:ascii="方正黑体_GBK" w:eastAsia="方正黑体_GBK" w:hAnsi="方正黑体_GBK" w:cs="方正黑体_GBK" w:hint="eastAsia"/>
                <w:color w:val="000000" w:themeColor="text1"/>
                <w:sz w:val="21"/>
                <w:szCs w:val="21"/>
                <w:lang w:bidi="ar"/>
              </w:rPr>
              <w:t>其他行业类型</w:t>
            </w:r>
          </w:p>
        </w:tc>
        <w:tc>
          <w:tcPr>
            <w:tcW w:w="393" w:type="pct"/>
            <w:vAlign w:val="center"/>
          </w:tcPr>
          <w:p w14:paraId="2A086652" w14:textId="77064324"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lang w:bidi="ar"/>
              </w:rPr>
            </w:pPr>
            <w:r>
              <w:rPr>
                <w:rFonts w:ascii="方正黑体_GBK" w:eastAsia="方正黑体_GBK" w:hAnsi="方正黑体_GBK" w:cs="方正黑体_GBK" w:hint="eastAsia"/>
                <w:color w:val="000000" w:themeColor="text1"/>
                <w:sz w:val="21"/>
                <w:szCs w:val="21"/>
                <w:lang w:bidi="ar"/>
              </w:rPr>
              <w:t>管</w:t>
            </w:r>
            <w:proofErr w:type="gramStart"/>
            <w:r>
              <w:rPr>
                <w:rFonts w:ascii="方正黑体_GBK" w:eastAsia="方正黑体_GBK" w:hAnsi="方正黑体_GBK" w:cs="方正黑体_GBK" w:hint="eastAsia"/>
                <w:color w:val="000000" w:themeColor="text1"/>
                <w:sz w:val="21"/>
                <w:szCs w:val="21"/>
                <w:lang w:bidi="ar"/>
              </w:rPr>
              <w:t>控类型</w:t>
            </w:r>
            <w:proofErr w:type="gramEnd"/>
          </w:p>
        </w:tc>
        <w:tc>
          <w:tcPr>
            <w:tcW w:w="735" w:type="pct"/>
            <w:vAlign w:val="center"/>
          </w:tcPr>
          <w:p w14:paraId="7363846D" w14:textId="2131CE8D"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lang w:bidi="ar"/>
              </w:rPr>
            </w:pPr>
            <w:r>
              <w:rPr>
                <w:rFonts w:ascii="方正黑体_GBK" w:eastAsia="方正黑体_GBK" w:hAnsi="方正黑体_GBK" w:cs="方正黑体_GBK" w:hint="eastAsia"/>
                <w:color w:val="000000" w:themeColor="text1"/>
                <w:sz w:val="21"/>
                <w:szCs w:val="21"/>
                <w:lang w:bidi="ar"/>
              </w:rPr>
              <w:t>豁免类型</w:t>
            </w:r>
          </w:p>
        </w:tc>
        <w:tc>
          <w:tcPr>
            <w:tcW w:w="1129" w:type="pct"/>
            <w:shd w:val="clear" w:color="auto" w:fill="auto"/>
            <w:vAlign w:val="center"/>
          </w:tcPr>
          <w:p w14:paraId="39290924" w14:textId="419E1FFB" w:rsidR="00212EAC" w:rsidRDefault="00212EAC" w:rsidP="00CB2A7C">
            <w:pPr>
              <w:widowControl/>
              <w:spacing w:line="260" w:lineRule="exact"/>
              <w:ind w:firstLine="0"/>
              <w:jc w:val="center"/>
              <w:textAlignment w:val="center"/>
              <w:rPr>
                <w:rFonts w:ascii="方正黑体_GBK" w:eastAsia="方正黑体_GBK" w:hAnsi="方正黑体_GBK" w:cs="方正黑体_GBK"/>
                <w:color w:val="000000" w:themeColor="text1"/>
                <w:sz w:val="21"/>
                <w:szCs w:val="21"/>
              </w:rPr>
            </w:pPr>
            <w:r>
              <w:rPr>
                <w:rFonts w:ascii="方正黑体_GBK" w:eastAsia="方正黑体_GBK" w:hAnsi="方正黑体_GBK" w:cs="方正黑体_GBK" w:hint="eastAsia"/>
                <w:color w:val="000000" w:themeColor="text1"/>
                <w:sz w:val="21"/>
                <w:szCs w:val="21"/>
                <w:lang w:bidi="ar"/>
              </w:rPr>
              <w:t>豁免理由</w:t>
            </w:r>
          </w:p>
        </w:tc>
      </w:tr>
      <w:tr w:rsidR="00CB2A7C" w:rsidRPr="00D725F5" w14:paraId="2EBB4115" w14:textId="77777777" w:rsidTr="00CB2A7C">
        <w:trPr>
          <w:cantSplit/>
          <w:trHeight w:val="454"/>
        </w:trPr>
        <w:tc>
          <w:tcPr>
            <w:tcW w:w="194" w:type="pct"/>
            <w:shd w:val="clear" w:color="auto" w:fill="auto"/>
            <w:vAlign w:val="center"/>
          </w:tcPr>
          <w:p w14:paraId="1E29C2EC" w14:textId="1963440B"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w:t>
            </w:r>
          </w:p>
        </w:tc>
        <w:tc>
          <w:tcPr>
            <w:tcW w:w="686" w:type="pct"/>
            <w:shd w:val="clear" w:color="auto" w:fill="auto"/>
            <w:vAlign w:val="center"/>
          </w:tcPr>
          <w:p w14:paraId="4327AA88" w14:textId="1EF20B6D"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北</w:t>
            </w:r>
            <w:proofErr w:type="gramStart"/>
            <w:r w:rsidRPr="00D725F5">
              <w:rPr>
                <w:rFonts w:ascii="方正仿宋_GBK" w:hint="eastAsia"/>
                <w:sz w:val="21"/>
                <w:szCs w:val="21"/>
              </w:rPr>
              <w:t>控环境</w:t>
            </w:r>
            <w:proofErr w:type="gramEnd"/>
            <w:r w:rsidRPr="00D725F5">
              <w:rPr>
                <w:rFonts w:ascii="方正仿宋_GBK" w:hint="eastAsia"/>
                <w:sz w:val="21"/>
                <w:szCs w:val="21"/>
              </w:rPr>
              <w:t>再生能源沭阳有限公司</w:t>
            </w:r>
          </w:p>
        </w:tc>
        <w:tc>
          <w:tcPr>
            <w:tcW w:w="294" w:type="pct"/>
            <w:shd w:val="clear" w:color="auto" w:fill="auto"/>
            <w:vAlign w:val="center"/>
          </w:tcPr>
          <w:p w14:paraId="63C5F23B" w14:textId="6B967DB6"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5E95CFF6" w14:textId="3337EFCA"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32D2186A" w14:textId="03F6ECFB"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238B5604" w14:textId="32EE0F6F"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环境基础设施</w:t>
            </w:r>
          </w:p>
        </w:tc>
        <w:tc>
          <w:tcPr>
            <w:tcW w:w="393" w:type="pct"/>
            <w:vAlign w:val="center"/>
          </w:tcPr>
          <w:p w14:paraId="79E09BDE" w14:textId="71D2DC47"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5D97C8C0" w14:textId="03AD001C"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垃圾焚烧和危险废物处置企业</w:t>
            </w:r>
          </w:p>
        </w:tc>
        <w:tc>
          <w:tcPr>
            <w:tcW w:w="1129" w:type="pct"/>
            <w:shd w:val="clear" w:color="auto" w:fill="auto"/>
            <w:vAlign w:val="center"/>
          </w:tcPr>
          <w:p w14:paraId="40FF5806" w14:textId="5DBFE238"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属于生活垃圾焚烧类型，污染物排放和治理均符合要求，环评、排污许可证、</w:t>
            </w:r>
            <w:r w:rsidRPr="00D725F5">
              <w:rPr>
                <w:sz w:val="21"/>
                <w:szCs w:val="21"/>
              </w:rPr>
              <w:t>CEMS</w:t>
            </w:r>
            <w:r w:rsidRPr="00D725F5">
              <w:rPr>
                <w:sz w:val="21"/>
                <w:szCs w:val="21"/>
              </w:rPr>
              <w:t>等齐全</w:t>
            </w:r>
          </w:p>
        </w:tc>
      </w:tr>
      <w:tr w:rsidR="00CB2A7C" w:rsidRPr="00D725F5" w14:paraId="5C3EF672" w14:textId="77777777" w:rsidTr="00CB2A7C">
        <w:trPr>
          <w:cantSplit/>
          <w:trHeight w:val="454"/>
        </w:trPr>
        <w:tc>
          <w:tcPr>
            <w:tcW w:w="194" w:type="pct"/>
            <w:shd w:val="clear" w:color="auto" w:fill="auto"/>
            <w:vAlign w:val="center"/>
          </w:tcPr>
          <w:p w14:paraId="3A9E5264" w14:textId="10362826"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w:t>
            </w:r>
          </w:p>
        </w:tc>
        <w:tc>
          <w:tcPr>
            <w:tcW w:w="686" w:type="pct"/>
            <w:shd w:val="clear" w:color="auto" w:fill="auto"/>
            <w:vAlign w:val="center"/>
          </w:tcPr>
          <w:p w14:paraId="66CB8DBC" w14:textId="46AD231F"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科泽新材料股份有限公司</w:t>
            </w:r>
          </w:p>
        </w:tc>
        <w:tc>
          <w:tcPr>
            <w:tcW w:w="294" w:type="pct"/>
            <w:shd w:val="clear" w:color="auto" w:fill="auto"/>
            <w:vAlign w:val="center"/>
          </w:tcPr>
          <w:p w14:paraId="2A09431C" w14:textId="0761B145"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2C44FEFA" w14:textId="41599085"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4964E28F" w14:textId="240A1A8E"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5CD7D41A" w14:textId="32A98411"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塑料薄膜制造</w:t>
            </w:r>
          </w:p>
        </w:tc>
        <w:tc>
          <w:tcPr>
            <w:tcW w:w="393" w:type="pct"/>
            <w:vAlign w:val="center"/>
          </w:tcPr>
          <w:p w14:paraId="00EB6ECF" w14:textId="2C3C48C8"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6E47E8A1" w14:textId="0B4A6371"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3E546A08" w14:textId="003F09AF"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属于战略新兴产业类型，污染物排放和治理均符合要求，环评、排污许可证、</w:t>
            </w:r>
            <w:r w:rsidRPr="00D725F5">
              <w:rPr>
                <w:sz w:val="21"/>
                <w:szCs w:val="21"/>
              </w:rPr>
              <w:t>CEMS</w:t>
            </w:r>
            <w:r w:rsidRPr="00D725F5">
              <w:rPr>
                <w:sz w:val="21"/>
                <w:szCs w:val="21"/>
              </w:rPr>
              <w:t>等齐全</w:t>
            </w:r>
          </w:p>
        </w:tc>
      </w:tr>
      <w:tr w:rsidR="00CB2A7C" w:rsidRPr="00D725F5" w14:paraId="256C5EA5" w14:textId="77777777" w:rsidTr="00CB2A7C">
        <w:trPr>
          <w:cantSplit/>
          <w:trHeight w:val="454"/>
        </w:trPr>
        <w:tc>
          <w:tcPr>
            <w:tcW w:w="194" w:type="pct"/>
            <w:shd w:val="clear" w:color="auto" w:fill="auto"/>
            <w:vAlign w:val="center"/>
          </w:tcPr>
          <w:p w14:paraId="0AC1F009" w14:textId="08AEFE98"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w:t>
            </w:r>
          </w:p>
        </w:tc>
        <w:tc>
          <w:tcPr>
            <w:tcW w:w="686" w:type="pct"/>
            <w:shd w:val="clear" w:color="auto" w:fill="auto"/>
            <w:vAlign w:val="center"/>
          </w:tcPr>
          <w:p w14:paraId="4D223EB1" w14:textId="7B2943E2"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江苏新动力</w:t>
            </w:r>
            <w:proofErr w:type="gramStart"/>
            <w:r w:rsidRPr="00D725F5">
              <w:rPr>
                <w:rFonts w:ascii="方正仿宋_GBK" w:hint="eastAsia"/>
                <w:sz w:val="21"/>
                <w:szCs w:val="21"/>
              </w:rPr>
              <w:t>沭</w:t>
            </w:r>
            <w:proofErr w:type="gramEnd"/>
            <w:r w:rsidRPr="00D725F5">
              <w:rPr>
                <w:rFonts w:ascii="方正仿宋_GBK" w:hint="eastAsia"/>
                <w:sz w:val="21"/>
                <w:szCs w:val="21"/>
              </w:rPr>
              <w:t>北热电有限公司</w:t>
            </w:r>
          </w:p>
        </w:tc>
        <w:tc>
          <w:tcPr>
            <w:tcW w:w="294" w:type="pct"/>
            <w:shd w:val="clear" w:color="auto" w:fill="auto"/>
            <w:vAlign w:val="center"/>
          </w:tcPr>
          <w:p w14:paraId="35CBF9B2" w14:textId="49DA6B2C"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28439FF7" w14:textId="1FC0FADF"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727AC89A" w14:textId="49650B29"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55F0B426" w14:textId="446A0F0B"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热电联产</w:t>
            </w:r>
          </w:p>
        </w:tc>
        <w:tc>
          <w:tcPr>
            <w:tcW w:w="393" w:type="pct"/>
            <w:vAlign w:val="center"/>
          </w:tcPr>
          <w:p w14:paraId="138487B8" w14:textId="33CFE918"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3F6EBCA2" w14:textId="0027C4F4"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6B6E9F5F" w14:textId="32C3000B"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属于电力和热力生产类型，污染物排放和治理均符合要求，环评、排污许可证、</w:t>
            </w:r>
            <w:r w:rsidRPr="00D725F5">
              <w:rPr>
                <w:sz w:val="21"/>
                <w:szCs w:val="21"/>
              </w:rPr>
              <w:t>CEMS</w:t>
            </w:r>
            <w:r w:rsidRPr="00D725F5">
              <w:rPr>
                <w:sz w:val="21"/>
                <w:szCs w:val="21"/>
              </w:rPr>
              <w:t>等齐全</w:t>
            </w:r>
          </w:p>
        </w:tc>
      </w:tr>
      <w:tr w:rsidR="00CB2A7C" w:rsidRPr="00D725F5" w14:paraId="3B521D93" w14:textId="77777777" w:rsidTr="00CB2A7C">
        <w:trPr>
          <w:cantSplit/>
          <w:trHeight w:val="454"/>
        </w:trPr>
        <w:tc>
          <w:tcPr>
            <w:tcW w:w="194" w:type="pct"/>
            <w:shd w:val="clear" w:color="auto" w:fill="auto"/>
            <w:vAlign w:val="center"/>
          </w:tcPr>
          <w:p w14:paraId="51D14F04" w14:textId="3C69B6F4"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p>
        </w:tc>
        <w:tc>
          <w:tcPr>
            <w:tcW w:w="686" w:type="pct"/>
            <w:shd w:val="clear" w:color="auto" w:fill="auto"/>
            <w:vAlign w:val="center"/>
          </w:tcPr>
          <w:p w14:paraId="65D139B2" w14:textId="791E3D51"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宿迁</w:t>
            </w:r>
            <w:proofErr w:type="gramStart"/>
            <w:r w:rsidRPr="00D725F5">
              <w:rPr>
                <w:rFonts w:ascii="方正仿宋_GBK" w:hint="eastAsia"/>
                <w:sz w:val="21"/>
                <w:szCs w:val="21"/>
              </w:rPr>
              <w:t>桐昆旭</w:t>
            </w:r>
            <w:proofErr w:type="gramEnd"/>
            <w:r w:rsidRPr="00D725F5">
              <w:rPr>
                <w:rFonts w:ascii="方正仿宋_GBK" w:hint="eastAsia"/>
                <w:sz w:val="21"/>
                <w:szCs w:val="21"/>
              </w:rPr>
              <w:t>阳热电有限公司</w:t>
            </w:r>
          </w:p>
        </w:tc>
        <w:tc>
          <w:tcPr>
            <w:tcW w:w="294" w:type="pct"/>
            <w:shd w:val="clear" w:color="auto" w:fill="auto"/>
            <w:vAlign w:val="center"/>
          </w:tcPr>
          <w:p w14:paraId="269F5B6D" w14:textId="5B4E5F49"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0A2A7983" w14:textId="4A2E1E3A"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2333B795" w14:textId="664A6F1C"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2B3D4BEF" w14:textId="50956F6B"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热电联产</w:t>
            </w:r>
          </w:p>
        </w:tc>
        <w:tc>
          <w:tcPr>
            <w:tcW w:w="393" w:type="pct"/>
            <w:vAlign w:val="center"/>
          </w:tcPr>
          <w:p w14:paraId="5A979D44" w14:textId="0FE04B71"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49F9D850" w14:textId="011BDE2C"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1216A380" w14:textId="652C5394"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属于电力和热力生产类型，污染物排放和治理均符合要求，环评、排污许可证、</w:t>
            </w:r>
            <w:r w:rsidRPr="00D725F5">
              <w:rPr>
                <w:sz w:val="21"/>
                <w:szCs w:val="21"/>
              </w:rPr>
              <w:t>CEMS</w:t>
            </w:r>
            <w:r w:rsidRPr="00D725F5">
              <w:rPr>
                <w:sz w:val="21"/>
                <w:szCs w:val="21"/>
              </w:rPr>
              <w:t>等齐全</w:t>
            </w:r>
          </w:p>
        </w:tc>
      </w:tr>
      <w:tr w:rsidR="00CB2A7C" w:rsidRPr="00D725F5" w14:paraId="37D702F2" w14:textId="77777777" w:rsidTr="00CB2A7C">
        <w:trPr>
          <w:cantSplit/>
          <w:trHeight w:val="454"/>
        </w:trPr>
        <w:tc>
          <w:tcPr>
            <w:tcW w:w="194" w:type="pct"/>
            <w:shd w:val="clear" w:color="auto" w:fill="auto"/>
            <w:vAlign w:val="center"/>
          </w:tcPr>
          <w:p w14:paraId="5969B856" w14:textId="20BE54B8"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5</w:t>
            </w:r>
          </w:p>
        </w:tc>
        <w:tc>
          <w:tcPr>
            <w:tcW w:w="686" w:type="pct"/>
            <w:shd w:val="clear" w:color="auto" w:fill="auto"/>
            <w:vAlign w:val="center"/>
          </w:tcPr>
          <w:p w14:paraId="47D1A27E" w14:textId="18235553"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江苏新动力（沭阳）热电有限公司</w:t>
            </w:r>
          </w:p>
        </w:tc>
        <w:tc>
          <w:tcPr>
            <w:tcW w:w="294" w:type="pct"/>
            <w:shd w:val="clear" w:color="auto" w:fill="auto"/>
            <w:vAlign w:val="center"/>
          </w:tcPr>
          <w:p w14:paraId="5053A127" w14:textId="68AA475D"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6156719F" w14:textId="2ABAF349"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2468A14F" w14:textId="61140B10"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5DDC8CF0" w14:textId="58F952F5"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热力生产和供应</w:t>
            </w:r>
          </w:p>
        </w:tc>
        <w:tc>
          <w:tcPr>
            <w:tcW w:w="393" w:type="pct"/>
            <w:vAlign w:val="center"/>
          </w:tcPr>
          <w:p w14:paraId="119085EE" w14:textId="6FF05B4A"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559B9A14" w14:textId="63C6E186"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5D010EE4" w14:textId="451A8702"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属于电力和热力生产类型，污染物排放和治理均符合要求，环评、排污许可证、</w:t>
            </w:r>
            <w:r w:rsidRPr="00D725F5">
              <w:rPr>
                <w:sz w:val="21"/>
                <w:szCs w:val="21"/>
              </w:rPr>
              <w:t>CEMS</w:t>
            </w:r>
            <w:r w:rsidRPr="00D725F5">
              <w:rPr>
                <w:sz w:val="21"/>
                <w:szCs w:val="21"/>
              </w:rPr>
              <w:t>等齐全</w:t>
            </w:r>
          </w:p>
        </w:tc>
      </w:tr>
      <w:tr w:rsidR="00CB2A7C" w:rsidRPr="00D725F5" w14:paraId="4E8F05F8" w14:textId="77777777" w:rsidTr="00CB2A7C">
        <w:trPr>
          <w:cantSplit/>
          <w:trHeight w:val="454"/>
        </w:trPr>
        <w:tc>
          <w:tcPr>
            <w:tcW w:w="194" w:type="pct"/>
            <w:shd w:val="clear" w:color="auto" w:fill="auto"/>
            <w:vAlign w:val="center"/>
          </w:tcPr>
          <w:p w14:paraId="2F3FC2ED" w14:textId="40C4E00D"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6</w:t>
            </w:r>
          </w:p>
        </w:tc>
        <w:tc>
          <w:tcPr>
            <w:tcW w:w="686" w:type="pct"/>
            <w:shd w:val="clear" w:color="auto" w:fill="auto"/>
            <w:vAlign w:val="center"/>
          </w:tcPr>
          <w:p w14:paraId="3C25DB89" w14:textId="1E8CFF3C"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国丰新能源沭阳有限公司</w:t>
            </w:r>
          </w:p>
        </w:tc>
        <w:tc>
          <w:tcPr>
            <w:tcW w:w="294" w:type="pct"/>
            <w:shd w:val="clear" w:color="auto" w:fill="auto"/>
            <w:vAlign w:val="center"/>
          </w:tcPr>
          <w:p w14:paraId="1363DDA8" w14:textId="67809E70"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776D6C3C" w14:textId="72EB215D"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6CBCFD05" w14:textId="416BD3D0"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34D71165" w14:textId="60A9A31C"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热力生产和供应</w:t>
            </w:r>
          </w:p>
        </w:tc>
        <w:tc>
          <w:tcPr>
            <w:tcW w:w="393" w:type="pct"/>
            <w:vAlign w:val="center"/>
          </w:tcPr>
          <w:p w14:paraId="6111C0AB" w14:textId="66E34D20"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4A5C2028" w14:textId="68F02276"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29438B59" w14:textId="7317D8D4"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属于电力和热力生产类型，污染物排放和治理均符合要求，环评、排污许可证、</w:t>
            </w:r>
            <w:r w:rsidRPr="00D725F5">
              <w:rPr>
                <w:sz w:val="21"/>
                <w:szCs w:val="21"/>
              </w:rPr>
              <w:t>CEMS</w:t>
            </w:r>
            <w:r w:rsidRPr="00D725F5">
              <w:rPr>
                <w:sz w:val="21"/>
                <w:szCs w:val="21"/>
              </w:rPr>
              <w:t>等齐全</w:t>
            </w:r>
          </w:p>
        </w:tc>
      </w:tr>
      <w:tr w:rsidR="00CB2A7C" w:rsidRPr="00D725F5" w14:paraId="1EC6778C" w14:textId="77777777" w:rsidTr="00CB2A7C">
        <w:trPr>
          <w:cantSplit/>
          <w:trHeight w:val="454"/>
        </w:trPr>
        <w:tc>
          <w:tcPr>
            <w:tcW w:w="194" w:type="pct"/>
            <w:shd w:val="clear" w:color="auto" w:fill="auto"/>
            <w:vAlign w:val="center"/>
          </w:tcPr>
          <w:p w14:paraId="77D21B68" w14:textId="5BD417F4"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7</w:t>
            </w:r>
          </w:p>
        </w:tc>
        <w:tc>
          <w:tcPr>
            <w:tcW w:w="686" w:type="pct"/>
            <w:shd w:val="clear" w:color="auto" w:fill="auto"/>
            <w:vAlign w:val="center"/>
          </w:tcPr>
          <w:p w14:paraId="52726E0D" w14:textId="22286F79"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江苏益州热力有限公司</w:t>
            </w:r>
          </w:p>
        </w:tc>
        <w:tc>
          <w:tcPr>
            <w:tcW w:w="294" w:type="pct"/>
            <w:shd w:val="clear" w:color="auto" w:fill="auto"/>
            <w:vAlign w:val="center"/>
          </w:tcPr>
          <w:p w14:paraId="0AF4B993" w14:textId="4C4B1EDB"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54B7C286" w14:textId="3912AA4E"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6C13FD0E" w14:textId="1C1C3879"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10030DBC" w14:textId="01AF2E09"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热力生产和供应</w:t>
            </w:r>
          </w:p>
        </w:tc>
        <w:tc>
          <w:tcPr>
            <w:tcW w:w="393" w:type="pct"/>
            <w:vAlign w:val="center"/>
          </w:tcPr>
          <w:p w14:paraId="42A5C373" w14:textId="3885CBF6"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05A1E78A" w14:textId="0D301C19"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55DFF014" w14:textId="3D3DBC52"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属于电力和热力生产类型，污染物排放和治理均符合要求，环评、排污许可证、</w:t>
            </w:r>
            <w:r w:rsidRPr="00D725F5">
              <w:rPr>
                <w:sz w:val="21"/>
                <w:szCs w:val="21"/>
              </w:rPr>
              <w:t>CEMS</w:t>
            </w:r>
            <w:r w:rsidRPr="00D725F5">
              <w:rPr>
                <w:sz w:val="21"/>
                <w:szCs w:val="21"/>
              </w:rPr>
              <w:t>等齐全</w:t>
            </w:r>
          </w:p>
        </w:tc>
      </w:tr>
      <w:tr w:rsidR="00CB2A7C" w:rsidRPr="00D725F5" w14:paraId="347E8420" w14:textId="77777777" w:rsidTr="00CB2A7C">
        <w:trPr>
          <w:cantSplit/>
          <w:trHeight w:val="454"/>
        </w:trPr>
        <w:tc>
          <w:tcPr>
            <w:tcW w:w="194" w:type="pct"/>
            <w:shd w:val="clear" w:color="auto" w:fill="auto"/>
            <w:vAlign w:val="center"/>
          </w:tcPr>
          <w:p w14:paraId="4DD02445" w14:textId="72A7E58C"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8</w:t>
            </w:r>
          </w:p>
        </w:tc>
        <w:tc>
          <w:tcPr>
            <w:tcW w:w="686" w:type="pct"/>
            <w:shd w:val="clear" w:color="auto" w:fill="auto"/>
            <w:vAlign w:val="center"/>
          </w:tcPr>
          <w:p w14:paraId="450C473A" w14:textId="04494429" w:rsidR="00212EAC" w:rsidRPr="00D725F5" w:rsidRDefault="00212EAC" w:rsidP="00CB2A7C">
            <w:pPr>
              <w:widowControl/>
              <w:spacing w:line="260" w:lineRule="exact"/>
              <w:ind w:firstLine="0"/>
              <w:jc w:val="center"/>
              <w:textAlignment w:val="center"/>
              <w:rPr>
                <w:rFonts w:ascii="方正仿宋_GBK"/>
                <w:sz w:val="21"/>
                <w:szCs w:val="21"/>
              </w:rPr>
            </w:pPr>
            <w:proofErr w:type="gramStart"/>
            <w:r w:rsidRPr="00D725F5">
              <w:rPr>
                <w:rFonts w:ascii="方正仿宋_GBK" w:hint="eastAsia"/>
                <w:sz w:val="21"/>
                <w:szCs w:val="21"/>
              </w:rPr>
              <w:t>沭阳绿动新能源</w:t>
            </w:r>
            <w:proofErr w:type="gramEnd"/>
            <w:r w:rsidRPr="00D725F5">
              <w:rPr>
                <w:rFonts w:ascii="方正仿宋_GBK" w:hint="eastAsia"/>
                <w:sz w:val="21"/>
                <w:szCs w:val="21"/>
              </w:rPr>
              <w:t>有限公司</w:t>
            </w:r>
          </w:p>
        </w:tc>
        <w:tc>
          <w:tcPr>
            <w:tcW w:w="294" w:type="pct"/>
            <w:shd w:val="clear" w:color="auto" w:fill="auto"/>
            <w:vAlign w:val="center"/>
          </w:tcPr>
          <w:p w14:paraId="031565F3" w14:textId="78EB8E2C"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沭阳县</w:t>
            </w:r>
          </w:p>
        </w:tc>
        <w:tc>
          <w:tcPr>
            <w:tcW w:w="490" w:type="pct"/>
            <w:vAlign w:val="center"/>
          </w:tcPr>
          <w:p w14:paraId="4A28373B" w14:textId="7FEE7B26"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56B58A6B" w14:textId="7AF76F64"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12605B7B" w14:textId="017942A6"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热力生产和供应</w:t>
            </w:r>
          </w:p>
        </w:tc>
        <w:tc>
          <w:tcPr>
            <w:tcW w:w="393" w:type="pct"/>
            <w:vAlign w:val="center"/>
          </w:tcPr>
          <w:p w14:paraId="1DD48BF8" w14:textId="23FE7C66"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349F0D83" w14:textId="2296BB5A"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0D8C138D" w14:textId="1892A9A2" w:rsidR="00212EAC" w:rsidRPr="00D725F5" w:rsidRDefault="00212EAC" w:rsidP="00CB2A7C">
            <w:pPr>
              <w:widowControl/>
              <w:spacing w:line="260" w:lineRule="exact"/>
              <w:ind w:firstLine="0"/>
              <w:jc w:val="center"/>
              <w:textAlignment w:val="center"/>
              <w:rPr>
                <w:sz w:val="21"/>
                <w:szCs w:val="21"/>
              </w:rPr>
            </w:pPr>
            <w:r w:rsidRPr="00D725F5">
              <w:rPr>
                <w:sz w:val="21"/>
                <w:szCs w:val="21"/>
              </w:rPr>
              <w:t>属于电力和热力生产类型，污染物排放和治理均符合要求，环评、排污许可证、</w:t>
            </w:r>
            <w:r w:rsidRPr="00D725F5">
              <w:rPr>
                <w:sz w:val="21"/>
                <w:szCs w:val="21"/>
              </w:rPr>
              <w:t>CEMS</w:t>
            </w:r>
            <w:r w:rsidRPr="00D725F5">
              <w:rPr>
                <w:sz w:val="21"/>
                <w:szCs w:val="21"/>
              </w:rPr>
              <w:t>等齐全</w:t>
            </w:r>
          </w:p>
        </w:tc>
      </w:tr>
      <w:tr w:rsidR="00CB2A7C" w:rsidRPr="00D725F5" w14:paraId="63459DF2" w14:textId="77777777" w:rsidTr="00CB2A7C">
        <w:trPr>
          <w:cantSplit/>
          <w:trHeight w:val="454"/>
        </w:trPr>
        <w:tc>
          <w:tcPr>
            <w:tcW w:w="194" w:type="pct"/>
            <w:shd w:val="clear" w:color="auto" w:fill="auto"/>
            <w:vAlign w:val="center"/>
          </w:tcPr>
          <w:p w14:paraId="41FD7F80" w14:textId="2E1E1A01"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lastRenderedPageBreak/>
              <w:t>9</w:t>
            </w:r>
          </w:p>
        </w:tc>
        <w:tc>
          <w:tcPr>
            <w:tcW w:w="686" w:type="pct"/>
            <w:shd w:val="clear" w:color="auto" w:fill="auto"/>
            <w:vAlign w:val="center"/>
          </w:tcPr>
          <w:p w14:paraId="351118E8" w14:textId="09C88C26"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百通宏达热力（泗阳）有限公司</w:t>
            </w:r>
          </w:p>
        </w:tc>
        <w:tc>
          <w:tcPr>
            <w:tcW w:w="294" w:type="pct"/>
            <w:shd w:val="clear" w:color="auto" w:fill="auto"/>
            <w:vAlign w:val="center"/>
          </w:tcPr>
          <w:p w14:paraId="6BF55A17" w14:textId="7FBA2D49"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泗阳县</w:t>
            </w:r>
          </w:p>
        </w:tc>
        <w:tc>
          <w:tcPr>
            <w:tcW w:w="490" w:type="pct"/>
            <w:vAlign w:val="center"/>
          </w:tcPr>
          <w:p w14:paraId="203E4AA5" w14:textId="74F72154"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6ABEFA7E" w14:textId="47C69BC6"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0BEE306E" w14:textId="77777777" w:rsidR="00212EAC" w:rsidRPr="00212EAC" w:rsidRDefault="00212EAC" w:rsidP="00CB2A7C">
            <w:pPr>
              <w:widowControl/>
              <w:spacing w:line="260" w:lineRule="exact"/>
              <w:ind w:firstLine="0"/>
              <w:jc w:val="center"/>
              <w:textAlignment w:val="center"/>
              <w:rPr>
                <w:rFonts w:ascii="方正仿宋_GBK"/>
                <w:sz w:val="21"/>
                <w:szCs w:val="21"/>
              </w:rPr>
            </w:pPr>
          </w:p>
        </w:tc>
        <w:tc>
          <w:tcPr>
            <w:tcW w:w="393" w:type="pct"/>
            <w:vAlign w:val="center"/>
          </w:tcPr>
          <w:p w14:paraId="703D4B4F" w14:textId="2952CDBA"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37F119C8" w14:textId="4C526A54"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群众生活保障企业</w:t>
            </w:r>
          </w:p>
        </w:tc>
        <w:tc>
          <w:tcPr>
            <w:tcW w:w="1129" w:type="pct"/>
            <w:shd w:val="clear" w:color="auto" w:fill="auto"/>
            <w:vAlign w:val="center"/>
          </w:tcPr>
          <w:p w14:paraId="3B9C9CD3" w14:textId="1F2DD891" w:rsidR="00212EAC" w:rsidRPr="00D725F5" w:rsidRDefault="00212EAC" w:rsidP="00CB2A7C">
            <w:pPr>
              <w:widowControl/>
              <w:spacing w:line="260" w:lineRule="exact"/>
              <w:ind w:firstLine="0"/>
              <w:jc w:val="center"/>
              <w:textAlignment w:val="center"/>
              <w:rPr>
                <w:sz w:val="21"/>
                <w:szCs w:val="21"/>
              </w:rPr>
            </w:pPr>
            <w:r w:rsidRPr="00D725F5">
              <w:rPr>
                <w:sz w:val="21"/>
                <w:szCs w:val="21"/>
              </w:rPr>
              <w:t>绿色标杆企业</w:t>
            </w:r>
          </w:p>
        </w:tc>
      </w:tr>
      <w:tr w:rsidR="00CB2A7C" w:rsidRPr="00D725F5" w14:paraId="3D7E20AE" w14:textId="77777777" w:rsidTr="00CB2A7C">
        <w:trPr>
          <w:cantSplit/>
          <w:trHeight w:val="454"/>
        </w:trPr>
        <w:tc>
          <w:tcPr>
            <w:tcW w:w="194" w:type="pct"/>
            <w:shd w:val="clear" w:color="auto" w:fill="auto"/>
            <w:vAlign w:val="center"/>
          </w:tcPr>
          <w:p w14:paraId="603DE22B" w14:textId="31B90587"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10</w:t>
            </w:r>
          </w:p>
        </w:tc>
        <w:tc>
          <w:tcPr>
            <w:tcW w:w="686" w:type="pct"/>
            <w:shd w:val="clear" w:color="auto" w:fill="auto"/>
            <w:vAlign w:val="center"/>
          </w:tcPr>
          <w:p w14:paraId="411A6D2E" w14:textId="6DB54A92"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光大环保能源（泗阳）有限公司</w:t>
            </w:r>
          </w:p>
        </w:tc>
        <w:tc>
          <w:tcPr>
            <w:tcW w:w="294" w:type="pct"/>
            <w:shd w:val="clear" w:color="auto" w:fill="auto"/>
            <w:vAlign w:val="center"/>
          </w:tcPr>
          <w:p w14:paraId="2DDB4438" w14:textId="24683ABD"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泗阳县</w:t>
            </w:r>
          </w:p>
        </w:tc>
        <w:tc>
          <w:tcPr>
            <w:tcW w:w="490" w:type="pct"/>
            <w:vAlign w:val="center"/>
          </w:tcPr>
          <w:p w14:paraId="0992EBDE" w14:textId="68AB2765"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36EBABCA" w14:textId="09132AD5"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51A99769" w14:textId="77777777" w:rsidR="00212EAC" w:rsidRPr="00212EAC" w:rsidRDefault="00212EAC" w:rsidP="00CB2A7C">
            <w:pPr>
              <w:widowControl/>
              <w:spacing w:line="260" w:lineRule="exact"/>
              <w:ind w:firstLine="0"/>
              <w:jc w:val="center"/>
              <w:textAlignment w:val="center"/>
              <w:rPr>
                <w:rFonts w:ascii="方正仿宋_GBK"/>
                <w:sz w:val="21"/>
                <w:szCs w:val="21"/>
              </w:rPr>
            </w:pPr>
          </w:p>
        </w:tc>
        <w:tc>
          <w:tcPr>
            <w:tcW w:w="393" w:type="pct"/>
            <w:vAlign w:val="center"/>
          </w:tcPr>
          <w:p w14:paraId="77C018F0" w14:textId="3F5ED863"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663474F9" w14:textId="153FDB1D"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群众生活保障企业</w:t>
            </w:r>
          </w:p>
        </w:tc>
        <w:tc>
          <w:tcPr>
            <w:tcW w:w="1129" w:type="pct"/>
            <w:shd w:val="clear" w:color="auto" w:fill="auto"/>
            <w:vAlign w:val="center"/>
          </w:tcPr>
          <w:p w14:paraId="0A2A450B" w14:textId="115BD571" w:rsidR="00212EAC" w:rsidRPr="00D725F5" w:rsidRDefault="00212EAC" w:rsidP="00CB2A7C">
            <w:pPr>
              <w:widowControl/>
              <w:spacing w:line="260" w:lineRule="exact"/>
              <w:ind w:firstLine="0"/>
              <w:jc w:val="center"/>
              <w:textAlignment w:val="center"/>
              <w:rPr>
                <w:sz w:val="21"/>
                <w:szCs w:val="21"/>
              </w:rPr>
            </w:pPr>
            <w:r w:rsidRPr="00D725F5">
              <w:rPr>
                <w:sz w:val="21"/>
                <w:szCs w:val="21"/>
              </w:rPr>
              <w:t>2023</w:t>
            </w:r>
            <w:r w:rsidRPr="00D725F5">
              <w:rPr>
                <w:sz w:val="21"/>
                <w:szCs w:val="21"/>
              </w:rPr>
              <w:t>年度省级绿色发展领军企业，市绿色标杆企业</w:t>
            </w:r>
          </w:p>
        </w:tc>
      </w:tr>
      <w:tr w:rsidR="00CB2A7C" w:rsidRPr="00D725F5" w14:paraId="05BF0D9C" w14:textId="77777777" w:rsidTr="00CB2A7C">
        <w:trPr>
          <w:cantSplit/>
          <w:trHeight w:val="454"/>
        </w:trPr>
        <w:tc>
          <w:tcPr>
            <w:tcW w:w="194" w:type="pct"/>
            <w:shd w:val="clear" w:color="auto" w:fill="auto"/>
            <w:vAlign w:val="center"/>
          </w:tcPr>
          <w:p w14:paraId="123090CF" w14:textId="3DDE983D"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11</w:t>
            </w:r>
          </w:p>
        </w:tc>
        <w:tc>
          <w:tcPr>
            <w:tcW w:w="686" w:type="pct"/>
            <w:shd w:val="clear" w:color="auto" w:fill="auto"/>
            <w:vAlign w:val="center"/>
          </w:tcPr>
          <w:p w14:paraId="6C300B25" w14:textId="5EFAA8CA"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江苏桐昆恒欣新材料有限公司</w:t>
            </w:r>
          </w:p>
        </w:tc>
        <w:tc>
          <w:tcPr>
            <w:tcW w:w="294" w:type="pct"/>
            <w:shd w:val="clear" w:color="auto" w:fill="auto"/>
            <w:vAlign w:val="center"/>
          </w:tcPr>
          <w:p w14:paraId="0A288241" w14:textId="4DA229D2"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泗阳县</w:t>
            </w:r>
          </w:p>
        </w:tc>
        <w:tc>
          <w:tcPr>
            <w:tcW w:w="490" w:type="pct"/>
            <w:vAlign w:val="center"/>
          </w:tcPr>
          <w:p w14:paraId="1C157354" w14:textId="34A031D8"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2954C58B" w14:textId="00A50A2F"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2E9A421E" w14:textId="77777777" w:rsidR="00212EAC" w:rsidRPr="00212EAC" w:rsidRDefault="00212EAC" w:rsidP="00CB2A7C">
            <w:pPr>
              <w:widowControl/>
              <w:spacing w:line="260" w:lineRule="exact"/>
              <w:ind w:firstLine="0"/>
              <w:jc w:val="center"/>
              <w:textAlignment w:val="center"/>
              <w:rPr>
                <w:rFonts w:ascii="方正仿宋_GBK"/>
                <w:sz w:val="21"/>
                <w:szCs w:val="21"/>
              </w:rPr>
            </w:pPr>
          </w:p>
        </w:tc>
        <w:tc>
          <w:tcPr>
            <w:tcW w:w="393" w:type="pct"/>
            <w:vAlign w:val="center"/>
          </w:tcPr>
          <w:p w14:paraId="005F5DFA" w14:textId="568450F7"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75C4CFBB" w14:textId="30BBD50E"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342B2C01" w14:textId="35AD884C" w:rsidR="00212EAC" w:rsidRPr="00D725F5" w:rsidRDefault="00212EAC" w:rsidP="00CB2A7C">
            <w:pPr>
              <w:widowControl/>
              <w:spacing w:line="260" w:lineRule="exact"/>
              <w:ind w:firstLine="0"/>
              <w:jc w:val="center"/>
              <w:textAlignment w:val="center"/>
              <w:rPr>
                <w:sz w:val="21"/>
                <w:szCs w:val="21"/>
              </w:rPr>
            </w:pPr>
            <w:r w:rsidRPr="00D725F5">
              <w:rPr>
                <w:sz w:val="21"/>
                <w:szCs w:val="21"/>
              </w:rPr>
              <w:t>绿色标杆企业</w:t>
            </w:r>
          </w:p>
        </w:tc>
      </w:tr>
      <w:tr w:rsidR="00CB2A7C" w:rsidRPr="00D725F5" w14:paraId="355CD677" w14:textId="77777777" w:rsidTr="00CB2A7C">
        <w:trPr>
          <w:cantSplit/>
          <w:trHeight w:val="454"/>
        </w:trPr>
        <w:tc>
          <w:tcPr>
            <w:tcW w:w="194" w:type="pct"/>
            <w:shd w:val="clear" w:color="auto" w:fill="auto"/>
            <w:vAlign w:val="center"/>
          </w:tcPr>
          <w:p w14:paraId="2DDEE073" w14:textId="0725F667"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12</w:t>
            </w:r>
          </w:p>
        </w:tc>
        <w:tc>
          <w:tcPr>
            <w:tcW w:w="686" w:type="pct"/>
            <w:shd w:val="clear" w:color="auto" w:fill="auto"/>
            <w:vAlign w:val="center"/>
          </w:tcPr>
          <w:p w14:paraId="5A556EB9" w14:textId="512A40FF"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泗阳福联智慧能源有限公司</w:t>
            </w:r>
          </w:p>
        </w:tc>
        <w:tc>
          <w:tcPr>
            <w:tcW w:w="294" w:type="pct"/>
            <w:shd w:val="clear" w:color="auto" w:fill="auto"/>
            <w:vAlign w:val="center"/>
          </w:tcPr>
          <w:p w14:paraId="1A858BF9" w14:textId="612B29DD"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泗阳县</w:t>
            </w:r>
          </w:p>
        </w:tc>
        <w:tc>
          <w:tcPr>
            <w:tcW w:w="490" w:type="pct"/>
            <w:vAlign w:val="center"/>
          </w:tcPr>
          <w:p w14:paraId="667D74D8" w14:textId="2D22EDCC"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07892509" w14:textId="300976CA"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37FF9521" w14:textId="761EE864"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热力生产和供应</w:t>
            </w:r>
          </w:p>
        </w:tc>
        <w:tc>
          <w:tcPr>
            <w:tcW w:w="393" w:type="pct"/>
            <w:vAlign w:val="center"/>
          </w:tcPr>
          <w:p w14:paraId="01BDB751" w14:textId="1AC62956"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45D4DE6C" w14:textId="02A178A3"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群众生活保障企业</w:t>
            </w:r>
          </w:p>
        </w:tc>
        <w:tc>
          <w:tcPr>
            <w:tcW w:w="1129" w:type="pct"/>
            <w:shd w:val="clear" w:color="auto" w:fill="auto"/>
            <w:vAlign w:val="center"/>
          </w:tcPr>
          <w:p w14:paraId="335E80BE" w14:textId="47DE3039" w:rsidR="00212EAC" w:rsidRPr="00D725F5" w:rsidRDefault="00212EAC" w:rsidP="00CB2A7C">
            <w:pPr>
              <w:widowControl/>
              <w:spacing w:line="260" w:lineRule="exact"/>
              <w:ind w:firstLine="0"/>
              <w:jc w:val="center"/>
              <w:textAlignment w:val="center"/>
              <w:rPr>
                <w:sz w:val="21"/>
                <w:szCs w:val="21"/>
              </w:rPr>
            </w:pPr>
            <w:r w:rsidRPr="00D725F5">
              <w:rPr>
                <w:sz w:val="21"/>
                <w:szCs w:val="21"/>
              </w:rPr>
              <w:t>供热企业</w:t>
            </w:r>
          </w:p>
        </w:tc>
      </w:tr>
      <w:tr w:rsidR="00CB2A7C" w:rsidRPr="00D725F5" w14:paraId="4154AD58" w14:textId="77777777" w:rsidTr="00CB2A7C">
        <w:trPr>
          <w:cantSplit/>
          <w:trHeight w:val="454"/>
        </w:trPr>
        <w:tc>
          <w:tcPr>
            <w:tcW w:w="194" w:type="pct"/>
            <w:shd w:val="clear" w:color="auto" w:fill="auto"/>
            <w:vAlign w:val="center"/>
          </w:tcPr>
          <w:p w14:paraId="722F136B" w14:textId="4C6CFF0E"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13</w:t>
            </w:r>
          </w:p>
        </w:tc>
        <w:tc>
          <w:tcPr>
            <w:tcW w:w="686" w:type="pct"/>
            <w:shd w:val="clear" w:color="auto" w:fill="auto"/>
            <w:vAlign w:val="center"/>
          </w:tcPr>
          <w:p w14:paraId="1308F1A6" w14:textId="5D0C5AE4"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泗洪中泰热电有限公司</w:t>
            </w:r>
          </w:p>
        </w:tc>
        <w:tc>
          <w:tcPr>
            <w:tcW w:w="294" w:type="pct"/>
            <w:shd w:val="clear" w:color="auto" w:fill="auto"/>
            <w:vAlign w:val="center"/>
          </w:tcPr>
          <w:p w14:paraId="592B37DB" w14:textId="4FF1F58D"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泗洪县</w:t>
            </w:r>
          </w:p>
        </w:tc>
        <w:tc>
          <w:tcPr>
            <w:tcW w:w="490" w:type="pct"/>
            <w:vAlign w:val="center"/>
          </w:tcPr>
          <w:p w14:paraId="58B15E0E" w14:textId="3F2C7606"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39D4583B" w14:textId="27B89D59"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69B44433" w14:textId="707918A6"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热力生产和供应</w:t>
            </w:r>
          </w:p>
        </w:tc>
        <w:tc>
          <w:tcPr>
            <w:tcW w:w="393" w:type="pct"/>
            <w:vAlign w:val="center"/>
          </w:tcPr>
          <w:p w14:paraId="18F7C8E1" w14:textId="70B396C8"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6486C037" w14:textId="462E0DB8"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22499DF6" w14:textId="669FC526" w:rsidR="00212EAC" w:rsidRPr="00D725F5" w:rsidRDefault="00212EAC" w:rsidP="00CB2A7C">
            <w:pPr>
              <w:widowControl/>
              <w:spacing w:line="260" w:lineRule="exact"/>
              <w:ind w:firstLine="0"/>
              <w:jc w:val="center"/>
              <w:textAlignment w:val="center"/>
              <w:rPr>
                <w:sz w:val="21"/>
                <w:szCs w:val="21"/>
              </w:rPr>
            </w:pPr>
            <w:r w:rsidRPr="00D725F5">
              <w:rPr>
                <w:sz w:val="21"/>
                <w:szCs w:val="21"/>
              </w:rPr>
              <w:t>电力、热力的生产和供应</w:t>
            </w:r>
          </w:p>
        </w:tc>
      </w:tr>
      <w:tr w:rsidR="00CB2A7C" w:rsidRPr="00D725F5" w14:paraId="095811EA" w14:textId="77777777" w:rsidTr="00CB2A7C">
        <w:trPr>
          <w:cantSplit/>
          <w:trHeight w:val="454"/>
        </w:trPr>
        <w:tc>
          <w:tcPr>
            <w:tcW w:w="194" w:type="pct"/>
            <w:shd w:val="clear" w:color="auto" w:fill="auto"/>
            <w:vAlign w:val="center"/>
          </w:tcPr>
          <w:p w14:paraId="5AED0477" w14:textId="64B75BDE"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14</w:t>
            </w:r>
          </w:p>
        </w:tc>
        <w:tc>
          <w:tcPr>
            <w:tcW w:w="686" w:type="pct"/>
            <w:shd w:val="clear" w:color="auto" w:fill="auto"/>
            <w:vAlign w:val="center"/>
          </w:tcPr>
          <w:p w14:paraId="51D13128" w14:textId="3E07B804"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百通宏达热力（泗洪）有限公司</w:t>
            </w:r>
          </w:p>
        </w:tc>
        <w:tc>
          <w:tcPr>
            <w:tcW w:w="294" w:type="pct"/>
            <w:shd w:val="clear" w:color="auto" w:fill="auto"/>
            <w:vAlign w:val="center"/>
          </w:tcPr>
          <w:p w14:paraId="6157A2E5" w14:textId="1065FC24"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泗洪县</w:t>
            </w:r>
          </w:p>
        </w:tc>
        <w:tc>
          <w:tcPr>
            <w:tcW w:w="490" w:type="pct"/>
            <w:vAlign w:val="center"/>
          </w:tcPr>
          <w:p w14:paraId="5E7B160B" w14:textId="34AC67E0"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7E89E111" w14:textId="5519C188"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527E9273" w14:textId="58227158"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热力生产和供应</w:t>
            </w:r>
          </w:p>
        </w:tc>
        <w:tc>
          <w:tcPr>
            <w:tcW w:w="393" w:type="pct"/>
            <w:vAlign w:val="center"/>
          </w:tcPr>
          <w:p w14:paraId="24970226" w14:textId="3C632F3C"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40449D00" w14:textId="47512CB5"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0A8C57C5" w14:textId="377A542E" w:rsidR="00212EAC" w:rsidRPr="00D725F5" w:rsidRDefault="00212EAC" w:rsidP="00CB2A7C">
            <w:pPr>
              <w:widowControl/>
              <w:spacing w:line="260" w:lineRule="exact"/>
              <w:ind w:firstLine="0"/>
              <w:jc w:val="center"/>
              <w:textAlignment w:val="center"/>
              <w:rPr>
                <w:sz w:val="21"/>
                <w:szCs w:val="21"/>
              </w:rPr>
            </w:pPr>
            <w:r w:rsidRPr="00D725F5">
              <w:rPr>
                <w:sz w:val="21"/>
                <w:szCs w:val="21"/>
              </w:rPr>
              <w:t>电力、热力的生产和供应</w:t>
            </w:r>
          </w:p>
        </w:tc>
      </w:tr>
      <w:tr w:rsidR="00CB2A7C" w:rsidRPr="00D725F5" w14:paraId="30487CE6" w14:textId="77777777" w:rsidTr="00CB2A7C">
        <w:trPr>
          <w:cantSplit/>
          <w:trHeight w:val="454"/>
        </w:trPr>
        <w:tc>
          <w:tcPr>
            <w:tcW w:w="194" w:type="pct"/>
            <w:shd w:val="clear" w:color="auto" w:fill="auto"/>
            <w:vAlign w:val="center"/>
          </w:tcPr>
          <w:p w14:paraId="5363BBAF" w14:textId="2E2E7B68"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15</w:t>
            </w:r>
          </w:p>
        </w:tc>
        <w:tc>
          <w:tcPr>
            <w:tcW w:w="686" w:type="pct"/>
            <w:shd w:val="clear" w:color="auto" w:fill="auto"/>
            <w:vAlign w:val="center"/>
          </w:tcPr>
          <w:p w14:paraId="34240E54" w14:textId="492B4D77"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泗洪高能环境生物质能有限公司</w:t>
            </w:r>
          </w:p>
        </w:tc>
        <w:tc>
          <w:tcPr>
            <w:tcW w:w="294" w:type="pct"/>
            <w:shd w:val="clear" w:color="auto" w:fill="auto"/>
            <w:vAlign w:val="center"/>
          </w:tcPr>
          <w:p w14:paraId="6646799D" w14:textId="3386A35B"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泗洪县</w:t>
            </w:r>
          </w:p>
        </w:tc>
        <w:tc>
          <w:tcPr>
            <w:tcW w:w="490" w:type="pct"/>
            <w:vAlign w:val="center"/>
          </w:tcPr>
          <w:p w14:paraId="1323D341" w14:textId="4417EAB6"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7E87E7E8" w14:textId="649420C1"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13602ACB" w14:textId="21B987BF"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垃圾发电</w:t>
            </w:r>
          </w:p>
        </w:tc>
        <w:tc>
          <w:tcPr>
            <w:tcW w:w="393" w:type="pct"/>
            <w:vAlign w:val="center"/>
          </w:tcPr>
          <w:p w14:paraId="62F6C5FF" w14:textId="659978FC"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民生豁免</w:t>
            </w:r>
          </w:p>
        </w:tc>
        <w:tc>
          <w:tcPr>
            <w:tcW w:w="735" w:type="pct"/>
            <w:vAlign w:val="center"/>
          </w:tcPr>
          <w:p w14:paraId="16A8515C" w14:textId="2632ECC6"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垃圾焚烧和危险废物处置企业</w:t>
            </w:r>
          </w:p>
        </w:tc>
        <w:tc>
          <w:tcPr>
            <w:tcW w:w="1129" w:type="pct"/>
            <w:shd w:val="clear" w:color="auto" w:fill="auto"/>
            <w:vAlign w:val="center"/>
          </w:tcPr>
          <w:p w14:paraId="3ED8B0E8" w14:textId="68028A61" w:rsidR="00212EAC" w:rsidRPr="00D725F5" w:rsidRDefault="00212EAC" w:rsidP="00CB2A7C">
            <w:pPr>
              <w:widowControl/>
              <w:spacing w:line="260" w:lineRule="exact"/>
              <w:ind w:firstLine="0"/>
              <w:jc w:val="center"/>
              <w:textAlignment w:val="center"/>
              <w:rPr>
                <w:sz w:val="21"/>
                <w:szCs w:val="21"/>
              </w:rPr>
            </w:pPr>
            <w:r w:rsidRPr="00D725F5">
              <w:rPr>
                <w:sz w:val="21"/>
                <w:szCs w:val="21"/>
              </w:rPr>
              <w:t>宿迁市绿色标杆企业，生活垃圾焚烧处理</w:t>
            </w:r>
          </w:p>
        </w:tc>
      </w:tr>
      <w:tr w:rsidR="00CB2A7C" w:rsidRPr="00D725F5" w14:paraId="0CCF1196" w14:textId="77777777" w:rsidTr="00CB2A7C">
        <w:trPr>
          <w:cantSplit/>
          <w:trHeight w:val="454"/>
        </w:trPr>
        <w:tc>
          <w:tcPr>
            <w:tcW w:w="194" w:type="pct"/>
            <w:shd w:val="clear" w:color="auto" w:fill="auto"/>
            <w:vAlign w:val="center"/>
          </w:tcPr>
          <w:p w14:paraId="5A06BE15" w14:textId="029A29F5"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16</w:t>
            </w:r>
          </w:p>
        </w:tc>
        <w:tc>
          <w:tcPr>
            <w:tcW w:w="686" w:type="pct"/>
            <w:shd w:val="clear" w:color="auto" w:fill="auto"/>
            <w:vAlign w:val="center"/>
          </w:tcPr>
          <w:p w14:paraId="4FB705C4" w14:textId="1D47AA2C"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江苏双沟酒业股份有限公司</w:t>
            </w:r>
          </w:p>
        </w:tc>
        <w:tc>
          <w:tcPr>
            <w:tcW w:w="294" w:type="pct"/>
            <w:shd w:val="clear" w:color="auto" w:fill="auto"/>
            <w:vAlign w:val="center"/>
          </w:tcPr>
          <w:p w14:paraId="3B651DC0" w14:textId="4F35AF54"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泗洪县</w:t>
            </w:r>
          </w:p>
        </w:tc>
        <w:tc>
          <w:tcPr>
            <w:tcW w:w="490" w:type="pct"/>
            <w:vAlign w:val="center"/>
          </w:tcPr>
          <w:p w14:paraId="30D05A67" w14:textId="4BC34A24"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101F57C2" w14:textId="1E0024D1"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6F9CAE2E" w14:textId="06912252"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白酒制造</w:t>
            </w:r>
          </w:p>
        </w:tc>
        <w:tc>
          <w:tcPr>
            <w:tcW w:w="393" w:type="pct"/>
            <w:vAlign w:val="center"/>
          </w:tcPr>
          <w:p w14:paraId="71543EEF" w14:textId="08DE66B4"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60B4BC82" w14:textId="71AF09F6"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群众生活保障企业</w:t>
            </w:r>
          </w:p>
        </w:tc>
        <w:tc>
          <w:tcPr>
            <w:tcW w:w="1129" w:type="pct"/>
            <w:shd w:val="clear" w:color="auto" w:fill="auto"/>
            <w:vAlign w:val="center"/>
          </w:tcPr>
          <w:p w14:paraId="1D766B25" w14:textId="075E01DE" w:rsidR="00212EAC" w:rsidRPr="00D725F5" w:rsidRDefault="00212EAC" w:rsidP="00CB2A7C">
            <w:pPr>
              <w:widowControl/>
              <w:spacing w:line="260" w:lineRule="exact"/>
              <w:ind w:firstLine="0"/>
              <w:jc w:val="center"/>
              <w:textAlignment w:val="center"/>
              <w:rPr>
                <w:sz w:val="21"/>
                <w:szCs w:val="21"/>
              </w:rPr>
            </w:pPr>
            <w:r w:rsidRPr="00D725F5">
              <w:rPr>
                <w:sz w:val="21"/>
                <w:szCs w:val="21"/>
              </w:rPr>
              <w:t>2023</w:t>
            </w:r>
            <w:r w:rsidRPr="00D725F5">
              <w:rPr>
                <w:sz w:val="21"/>
                <w:szCs w:val="21"/>
              </w:rPr>
              <w:t>年度省级绿色发展领军企业</w:t>
            </w:r>
          </w:p>
        </w:tc>
      </w:tr>
      <w:tr w:rsidR="00CB2A7C" w:rsidRPr="00D725F5" w14:paraId="0E2B0A8E" w14:textId="77777777" w:rsidTr="00CB2A7C">
        <w:trPr>
          <w:cantSplit/>
          <w:trHeight w:val="454"/>
        </w:trPr>
        <w:tc>
          <w:tcPr>
            <w:tcW w:w="194" w:type="pct"/>
            <w:shd w:val="clear" w:color="auto" w:fill="auto"/>
            <w:vAlign w:val="center"/>
          </w:tcPr>
          <w:p w14:paraId="570CA08C" w14:textId="46121CDB"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17</w:t>
            </w:r>
          </w:p>
        </w:tc>
        <w:tc>
          <w:tcPr>
            <w:tcW w:w="686" w:type="pct"/>
            <w:shd w:val="clear" w:color="auto" w:fill="auto"/>
            <w:vAlign w:val="center"/>
          </w:tcPr>
          <w:p w14:paraId="1A77F620" w14:textId="61580897"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江苏永星化工股份有限公司</w:t>
            </w:r>
          </w:p>
        </w:tc>
        <w:tc>
          <w:tcPr>
            <w:tcW w:w="294" w:type="pct"/>
            <w:shd w:val="clear" w:color="auto" w:fill="auto"/>
            <w:vAlign w:val="center"/>
          </w:tcPr>
          <w:p w14:paraId="0729E63F" w14:textId="5993F81D"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proofErr w:type="gramStart"/>
            <w:r w:rsidRPr="00D725F5">
              <w:rPr>
                <w:rFonts w:ascii="方正仿宋_GBK" w:hint="eastAsia"/>
                <w:sz w:val="21"/>
                <w:szCs w:val="21"/>
              </w:rPr>
              <w:t>宿豫区</w:t>
            </w:r>
            <w:proofErr w:type="gramEnd"/>
          </w:p>
        </w:tc>
        <w:tc>
          <w:tcPr>
            <w:tcW w:w="490" w:type="pct"/>
            <w:vAlign w:val="center"/>
          </w:tcPr>
          <w:p w14:paraId="739220C4" w14:textId="5716C2BC"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63E3CEF2" w14:textId="1F397ABE"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065D4D84" w14:textId="7B2699B2"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其他合成材料制造</w:t>
            </w:r>
          </w:p>
        </w:tc>
        <w:tc>
          <w:tcPr>
            <w:tcW w:w="393" w:type="pct"/>
            <w:vAlign w:val="center"/>
          </w:tcPr>
          <w:p w14:paraId="29C5F8C6" w14:textId="12E3373B"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64AF68DF" w14:textId="1654CA76"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358715EC" w14:textId="3E202747" w:rsidR="00212EAC" w:rsidRPr="00D725F5" w:rsidRDefault="00212EAC" w:rsidP="00CB2A7C">
            <w:pPr>
              <w:widowControl/>
              <w:spacing w:line="260" w:lineRule="exact"/>
              <w:ind w:firstLine="0"/>
              <w:jc w:val="center"/>
              <w:textAlignment w:val="center"/>
              <w:rPr>
                <w:sz w:val="21"/>
                <w:szCs w:val="21"/>
              </w:rPr>
            </w:pPr>
            <w:r w:rsidRPr="00D725F5">
              <w:rPr>
                <w:sz w:val="21"/>
                <w:szCs w:val="21"/>
              </w:rPr>
              <w:t>第四批宿迁市</w:t>
            </w:r>
            <w:r w:rsidRPr="00D725F5">
              <w:rPr>
                <w:sz w:val="21"/>
                <w:szCs w:val="21"/>
              </w:rPr>
              <w:t>“</w:t>
            </w:r>
            <w:r w:rsidRPr="00D725F5">
              <w:rPr>
                <w:sz w:val="21"/>
                <w:szCs w:val="21"/>
              </w:rPr>
              <w:t>绿色标杆</w:t>
            </w:r>
            <w:r w:rsidRPr="00D725F5">
              <w:rPr>
                <w:sz w:val="21"/>
                <w:szCs w:val="21"/>
              </w:rPr>
              <w:t>”</w:t>
            </w:r>
            <w:r w:rsidRPr="00D725F5">
              <w:rPr>
                <w:sz w:val="21"/>
                <w:szCs w:val="21"/>
              </w:rPr>
              <w:t>示范企业</w:t>
            </w:r>
          </w:p>
        </w:tc>
      </w:tr>
      <w:tr w:rsidR="00CB2A7C" w:rsidRPr="00D725F5" w14:paraId="07F83D33" w14:textId="77777777" w:rsidTr="00CB2A7C">
        <w:trPr>
          <w:cantSplit/>
          <w:trHeight w:val="454"/>
        </w:trPr>
        <w:tc>
          <w:tcPr>
            <w:tcW w:w="194" w:type="pct"/>
            <w:shd w:val="clear" w:color="auto" w:fill="auto"/>
            <w:vAlign w:val="center"/>
          </w:tcPr>
          <w:p w14:paraId="6F6C02F2" w14:textId="0863BC75"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18</w:t>
            </w:r>
          </w:p>
        </w:tc>
        <w:tc>
          <w:tcPr>
            <w:tcW w:w="686" w:type="pct"/>
            <w:shd w:val="clear" w:color="auto" w:fill="auto"/>
            <w:vAlign w:val="center"/>
          </w:tcPr>
          <w:p w14:paraId="1DB9E9AA" w14:textId="094E61F3"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宿迁</w:t>
            </w:r>
            <w:proofErr w:type="gramStart"/>
            <w:r w:rsidRPr="00D725F5">
              <w:rPr>
                <w:rFonts w:ascii="方正仿宋_GBK" w:hint="eastAsia"/>
                <w:sz w:val="21"/>
                <w:szCs w:val="21"/>
              </w:rPr>
              <w:t>联盛科技</w:t>
            </w:r>
            <w:proofErr w:type="gramEnd"/>
            <w:r w:rsidRPr="00D725F5">
              <w:rPr>
                <w:rFonts w:ascii="方正仿宋_GBK" w:hint="eastAsia"/>
                <w:sz w:val="21"/>
                <w:szCs w:val="21"/>
              </w:rPr>
              <w:t>股份有限公司</w:t>
            </w:r>
          </w:p>
        </w:tc>
        <w:tc>
          <w:tcPr>
            <w:tcW w:w="294" w:type="pct"/>
            <w:shd w:val="clear" w:color="auto" w:fill="auto"/>
            <w:vAlign w:val="center"/>
          </w:tcPr>
          <w:p w14:paraId="0045DA08" w14:textId="1CA25F22"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proofErr w:type="gramStart"/>
            <w:r w:rsidRPr="00D725F5">
              <w:rPr>
                <w:rFonts w:ascii="方正仿宋_GBK" w:hint="eastAsia"/>
                <w:sz w:val="21"/>
                <w:szCs w:val="21"/>
              </w:rPr>
              <w:t>宿豫区</w:t>
            </w:r>
            <w:proofErr w:type="gramEnd"/>
          </w:p>
        </w:tc>
        <w:tc>
          <w:tcPr>
            <w:tcW w:w="490" w:type="pct"/>
            <w:vAlign w:val="center"/>
          </w:tcPr>
          <w:p w14:paraId="419D1A0C" w14:textId="31CA85C3"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6C3BEE9C" w14:textId="417A4D93"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1D29876B" w14:textId="0BFEE20A"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专项化学用品制造</w:t>
            </w:r>
          </w:p>
        </w:tc>
        <w:tc>
          <w:tcPr>
            <w:tcW w:w="393" w:type="pct"/>
            <w:vAlign w:val="center"/>
          </w:tcPr>
          <w:p w14:paraId="44641170" w14:textId="4C3240BF"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7EE8351D" w14:textId="50C005FE"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523DDA3A" w14:textId="0B81A952" w:rsidR="00212EAC" w:rsidRPr="00D725F5" w:rsidRDefault="00212EAC" w:rsidP="00CB2A7C">
            <w:pPr>
              <w:widowControl/>
              <w:spacing w:line="260" w:lineRule="exact"/>
              <w:ind w:firstLine="0"/>
              <w:jc w:val="center"/>
              <w:textAlignment w:val="center"/>
              <w:rPr>
                <w:sz w:val="21"/>
                <w:szCs w:val="21"/>
              </w:rPr>
            </w:pPr>
            <w:r w:rsidRPr="00D725F5">
              <w:rPr>
                <w:sz w:val="21"/>
                <w:szCs w:val="21"/>
              </w:rPr>
              <w:t>绿色发展领军企业、绿色标杆企业</w:t>
            </w:r>
          </w:p>
        </w:tc>
      </w:tr>
      <w:tr w:rsidR="00CB2A7C" w:rsidRPr="00D725F5" w14:paraId="3F746C30" w14:textId="77777777" w:rsidTr="00CB2A7C">
        <w:trPr>
          <w:cantSplit/>
          <w:trHeight w:val="454"/>
        </w:trPr>
        <w:tc>
          <w:tcPr>
            <w:tcW w:w="194" w:type="pct"/>
            <w:shd w:val="clear" w:color="auto" w:fill="auto"/>
            <w:vAlign w:val="center"/>
          </w:tcPr>
          <w:p w14:paraId="2DA472B3" w14:textId="5B95AF5F"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19</w:t>
            </w:r>
          </w:p>
        </w:tc>
        <w:tc>
          <w:tcPr>
            <w:tcW w:w="686" w:type="pct"/>
            <w:shd w:val="clear" w:color="auto" w:fill="auto"/>
            <w:vAlign w:val="center"/>
          </w:tcPr>
          <w:p w14:paraId="18D11AD7" w14:textId="1F1059A2" w:rsidR="00212EAC" w:rsidRPr="00D725F5" w:rsidRDefault="00212EAC" w:rsidP="00CB2A7C">
            <w:pPr>
              <w:widowControl/>
              <w:spacing w:line="260" w:lineRule="exact"/>
              <w:ind w:firstLine="0"/>
              <w:jc w:val="center"/>
              <w:textAlignment w:val="center"/>
              <w:rPr>
                <w:rFonts w:ascii="方正仿宋_GBK"/>
                <w:sz w:val="21"/>
                <w:szCs w:val="21"/>
              </w:rPr>
            </w:pPr>
            <w:proofErr w:type="gramStart"/>
            <w:r w:rsidRPr="00D725F5">
              <w:rPr>
                <w:rFonts w:ascii="方正仿宋_GBK" w:hint="eastAsia"/>
                <w:sz w:val="21"/>
                <w:szCs w:val="21"/>
              </w:rPr>
              <w:t>宿迁联盛助剂</w:t>
            </w:r>
            <w:proofErr w:type="gramEnd"/>
            <w:r w:rsidRPr="00D725F5">
              <w:rPr>
                <w:rFonts w:ascii="方正仿宋_GBK" w:hint="eastAsia"/>
                <w:sz w:val="21"/>
                <w:szCs w:val="21"/>
              </w:rPr>
              <w:t>有限公司</w:t>
            </w:r>
          </w:p>
        </w:tc>
        <w:tc>
          <w:tcPr>
            <w:tcW w:w="294" w:type="pct"/>
            <w:shd w:val="clear" w:color="auto" w:fill="auto"/>
            <w:vAlign w:val="center"/>
          </w:tcPr>
          <w:p w14:paraId="28FF6D78" w14:textId="1C2852BA"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proofErr w:type="gramStart"/>
            <w:r w:rsidRPr="00D725F5">
              <w:rPr>
                <w:rFonts w:ascii="方正仿宋_GBK" w:hint="eastAsia"/>
                <w:sz w:val="21"/>
                <w:szCs w:val="21"/>
              </w:rPr>
              <w:t>宿豫区</w:t>
            </w:r>
            <w:proofErr w:type="gramEnd"/>
          </w:p>
        </w:tc>
        <w:tc>
          <w:tcPr>
            <w:tcW w:w="490" w:type="pct"/>
            <w:vAlign w:val="center"/>
          </w:tcPr>
          <w:p w14:paraId="02EF4A32" w14:textId="3EEAB22F"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1BE6B8AF" w14:textId="4CC283E6"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029B31C5" w14:textId="77777777" w:rsidR="00212EAC" w:rsidRPr="00212EAC" w:rsidRDefault="00212EAC" w:rsidP="00CB2A7C">
            <w:pPr>
              <w:widowControl/>
              <w:spacing w:line="260" w:lineRule="exact"/>
              <w:ind w:firstLine="0"/>
              <w:jc w:val="center"/>
              <w:textAlignment w:val="center"/>
              <w:rPr>
                <w:rFonts w:ascii="方正仿宋_GBK"/>
                <w:sz w:val="21"/>
                <w:szCs w:val="21"/>
              </w:rPr>
            </w:pPr>
          </w:p>
        </w:tc>
        <w:tc>
          <w:tcPr>
            <w:tcW w:w="393" w:type="pct"/>
            <w:vAlign w:val="center"/>
          </w:tcPr>
          <w:p w14:paraId="1EA48D7B" w14:textId="5D4AEBB0"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213DE1E4" w14:textId="70B2B9DA"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7D47E27E" w14:textId="040088B9" w:rsidR="00212EAC" w:rsidRPr="00D725F5" w:rsidRDefault="00212EAC" w:rsidP="00CB2A7C">
            <w:pPr>
              <w:widowControl/>
              <w:spacing w:line="260" w:lineRule="exact"/>
              <w:ind w:firstLine="0"/>
              <w:jc w:val="center"/>
              <w:textAlignment w:val="center"/>
              <w:rPr>
                <w:sz w:val="21"/>
                <w:szCs w:val="21"/>
              </w:rPr>
            </w:pPr>
            <w:r w:rsidRPr="00D725F5">
              <w:rPr>
                <w:sz w:val="21"/>
                <w:szCs w:val="21"/>
              </w:rPr>
              <w:t>市级绿色标杆示范企业</w:t>
            </w:r>
          </w:p>
        </w:tc>
      </w:tr>
      <w:tr w:rsidR="00CB2A7C" w:rsidRPr="00D725F5" w14:paraId="2C47730C" w14:textId="77777777" w:rsidTr="00CB2A7C">
        <w:trPr>
          <w:cantSplit/>
          <w:trHeight w:val="454"/>
        </w:trPr>
        <w:tc>
          <w:tcPr>
            <w:tcW w:w="194" w:type="pct"/>
            <w:shd w:val="clear" w:color="auto" w:fill="auto"/>
            <w:vAlign w:val="center"/>
          </w:tcPr>
          <w:p w14:paraId="26B3AA2E" w14:textId="79AE9CA9"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20</w:t>
            </w:r>
          </w:p>
        </w:tc>
        <w:tc>
          <w:tcPr>
            <w:tcW w:w="686" w:type="pct"/>
            <w:shd w:val="clear" w:color="auto" w:fill="auto"/>
            <w:vAlign w:val="center"/>
          </w:tcPr>
          <w:p w14:paraId="559467D3" w14:textId="514B51B9"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亿</w:t>
            </w:r>
            <w:proofErr w:type="gramStart"/>
            <w:r w:rsidRPr="00D725F5">
              <w:rPr>
                <w:rFonts w:ascii="方正仿宋_GBK" w:hint="eastAsia"/>
                <w:sz w:val="21"/>
                <w:szCs w:val="21"/>
              </w:rPr>
              <w:t>利洁能</w:t>
            </w:r>
            <w:proofErr w:type="gramEnd"/>
            <w:r w:rsidRPr="00D725F5">
              <w:rPr>
                <w:rFonts w:ascii="方正仿宋_GBK" w:hint="eastAsia"/>
                <w:sz w:val="21"/>
                <w:szCs w:val="21"/>
              </w:rPr>
              <w:t>科技（宿迁）有限公司</w:t>
            </w:r>
          </w:p>
        </w:tc>
        <w:tc>
          <w:tcPr>
            <w:tcW w:w="294" w:type="pct"/>
            <w:shd w:val="clear" w:color="auto" w:fill="auto"/>
            <w:vAlign w:val="center"/>
          </w:tcPr>
          <w:p w14:paraId="395FDD93" w14:textId="51FA65F6" w:rsidR="00212EAC" w:rsidRPr="00D725F5" w:rsidRDefault="00212EAC"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proofErr w:type="gramStart"/>
            <w:r w:rsidRPr="00D725F5">
              <w:rPr>
                <w:rFonts w:ascii="方正仿宋_GBK" w:hint="eastAsia"/>
                <w:sz w:val="21"/>
                <w:szCs w:val="21"/>
              </w:rPr>
              <w:t>宿豫区</w:t>
            </w:r>
            <w:proofErr w:type="gramEnd"/>
          </w:p>
        </w:tc>
        <w:tc>
          <w:tcPr>
            <w:tcW w:w="490" w:type="pct"/>
            <w:vAlign w:val="center"/>
          </w:tcPr>
          <w:p w14:paraId="1C4D42E3" w14:textId="1E40B6AD"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539" w:type="pct"/>
            <w:shd w:val="clear" w:color="auto" w:fill="auto"/>
            <w:vAlign w:val="center"/>
          </w:tcPr>
          <w:p w14:paraId="56598371" w14:textId="33ACC85D" w:rsidR="00212EAC" w:rsidRPr="00212EAC"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其他工业</w:t>
            </w:r>
          </w:p>
        </w:tc>
        <w:tc>
          <w:tcPr>
            <w:tcW w:w="539" w:type="pct"/>
            <w:vAlign w:val="center"/>
          </w:tcPr>
          <w:p w14:paraId="6E122C73" w14:textId="77777777" w:rsidR="00212EAC" w:rsidRPr="00212EAC" w:rsidRDefault="00212EAC" w:rsidP="00CB2A7C">
            <w:pPr>
              <w:widowControl/>
              <w:spacing w:line="260" w:lineRule="exact"/>
              <w:ind w:firstLine="0"/>
              <w:jc w:val="center"/>
              <w:textAlignment w:val="center"/>
              <w:rPr>
                <w:rFonts w:ascii="方正仿宋_GBK"/>
                <w:sz w:val="21"/>
                <w:szCs w:val="21"/>
              </w:rPr>
            </w:pPr>
          </w:p>
        </w:tc>
        <w:tc>
          <w:tcPr>
            <w:tcW w:w="393" w:type="pct"/>
            <w:vAlign w:val="center"/>
          </w:tcPr>
          <w:p w14:paraId="5790EDD3" w14:textId="068F7680" w:rsidR="00212EAC" w:rsidRPr="00D725F5" w:rsidRDefault="00212EAC" w:rsidP="00CB2A7C">
            <w:pPr>
              <w:widowControl/>
              <w:spacing w:line="260" w:lineRule="exact"/>
              <w:ind w:firstLine="0"/>
              <w:jc w:val="center"/>
              <w:textAlignment w:val="center"/>
              <w:rPr>
                <w:rFonts w:ascii="方正仿宋_GBK"/>
                <w:sz w:val="21"/>
                <w:szCs w:val="21"/>
              </w:rPr>
            </w:pPr>
            <w:r w:rsidRPr="00212EAC">
              <w:rPr>
                <w:rFonts w:ascii="方正仿宋_GBK" w:hint="eastAsia"/>
                <w:sz w:val="21"/>
                <w:szCs w:val="21"/>
              </w:rPr>
              <w:t>其他</w:t>
            </w:r>
          </w:p>
        </w:tc>
        <w:tc>
          <w:tcPr>
            <w:tcW w:w="735" w:type="pct"/>
            <w:vAlign w:val="center"/>
          </w:tcPr>
          <w:p w14:paraId="19B15AE5" w14:textId="3545DA19" w:rsidR="00212EAC" w:rsidRPr="00D725F5" w:rsidRDefault="00212EAC" w:rsidP="00CB2A7C">
            <w:pPr>
              <w:widowControl/>
              <w:spacing w:line="260" w:lineRule="exact"/>
              <w:ind w:firstLine="0"/>
              <w:jc w:val="center"/>
              <w:textAlignment w:val="center"/>
              <w:rPr>
                <w:sz w:val="21"/>
                <w:szCs w:val="21"/>
              </w:rPr>
            </w:pPr>
            <w:r w:rsidRPr="00D725F5">
              <w:rPr>
                <w:rFonts w:ascii="方正仿宋_GBK" w:hint="eastAsia"/>
                <w:sz w:val="21"/>
                <w:szCs w:val="21"/>
              </w:rPr>
              <w:t>电力和热力生产企业</w:t>
            </w:r>
          </w:p>
        </w:tc>
        <w:tc>
          <w:tcPr>
            <w:tcW w:w="1129" w:type="pct"/>
            <w:shd w:val="clear" w:color="auto" w:fill="auto"/>
            <w:vAlign w:val="center"/>
          </w:tcPr>
          <w:p w14:paraId="43145D0B" w14:textId="77BCE5BF" w:rsidR="00212EAC" w:rsidRPr="00D725F5" w:rsidRDefault="00212EAC" w:rsidP="00CB2A7C">
            <w:pPr>
              <w:widowControl/>
              <w:spacing w:line="260" w:lineRule="exact"/>
              <w:ind w:firstLine="0"/>
              <w:jc w:val="center"/>
              <w:textAlignment w:val="center"/>
              <w:rPr>
                <w:sz w:val="21"/>
                <w:szCs w:val="21"/>
              </w:rPr>
            </w:pPr>
            <w:r w:rsidRPr="00D725F5">
              <w:rPr>
                <w:sz w:val="21"/>
                <w:szCs w:val="21"/>
              </w:rPr>
              <w:t>保障园区企业生产用汽</w:t>
            </w:r>
          </w:p>
        </w:tc>
      </w:tr>
      <w:tr w:rsidR="00CB2A7C" w:rsidRPr="00D725F5" w14:paraId="22083094" w14:textId="77777777" w:rsidTr="00CB2A7C">
        <w:trPr>
          <w:cantSplit/>
          <w:trHeight w:val="454"/>
        </w:trPr>
        <w:tc>
          <w:tcPr>
            <w:tcW w:w="194" w:type="pct"/>
            <w:shd w:val="clear" w:color="auto" w:fill="auto"/>
            <w:vAlign w:val="center"/>
          </w:tcPr>
          <w:p w14:paraId="1BDA41DC" w14:textId="7D0E6020"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21</w:t>
            </w:r>
          </w:p>
        </w:tc>
        <w:tc>
          <w:tcPr>
            <w:tcW w:w="686" w:type="pct"/>
            <w:shd w:val="clear" w:color="auto" w:fill="auto"/>
            <w:vAlign w:val="center"/>
          </w:tcPr>
          <w:p w14:paraId="1F1D62C6" w14:textId="518B170C"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宿迁新亚科技有限公司</w:t>
            </w:r>
          </w:p>
        </w:tc>
        <w:tc>
          <w:tcPr>
            <w:tcW w:w="294" w:type="pct"/>
            <w:shd w:val="clear" w:color="auto" w:fill="auto"/>
            <w:vAlign w:val="center"/>
          </w:tcPr>
          <w:p w14:paraId="45631534" w14:textId="0E2677A5"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6CEF629D" w14:textId="48C1B064"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4F4F9CF7" w14:textId="4998C664"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1A9F81BB" w14:textId="04FFD0E9" w:rsidR="00212EAC" w:rsidRPr="00903BC6" w:rsidRDefault="00212EAC" w:rsidP="00CB2A7C">
            <w:pPr>
              <w:widowControl/>
              <w:spacing w:line="260" w:lineRule="exact"/>
              <w:ind w:firstLine="0"/>
              <w:jc w:val="center"/>
              <w:textAlignment w:val="center"/>
              <w:rPr>
                <w:sz w:val="21"/>
                <w:szCs w:val="21"/>
              </w:rPr>
            </w:pPr>
            <w:r w:rsidRPr="00903BC6">
              <w:rPr>
                <w:sz w:val="21"/>
                <w:szCs w:val="21"/>
              </w:rPr>
              <w:t>有机化学原料制造</w:t>
            </w:r>
          </w:p>
        </w:tc>
        <w:tc>
          <w:tcPr>
            <w:tcW w:w="393" w:type="pct"/>
            <w:vAlign w:val="center"/>
          </w:tcPr>
          <w:p w14:paraId="2AD112CB" w14:textId="64FE214E"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3B13C6CC" w14:textId="7385E669"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3C4595DC" w14:textId="786597CF"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r>
      <w:tr w:rsidR="00CB2A7C" w:rsidRPr="00D725F5" w14:paraId="56970724" w14:textId="77777777" w:rsidTr="00CB2A7C">
        <w:trPr>
          <w:cantSplit/>
          <w:trHeight w:val="454"/>
        </w:trPr>
        <w:tc>
          <w:tcPr>
            <w:tcW w:w="194" w:type="pct"/>
            <w:shd w:val="clear" w:color="auto" w:fill="auto"/>
            <w:vAlign w:val="center"/>
          </w:tcPr>
          <w:p w14:paraId="405369BB" w14:textId="00CC62E7"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22</w:t>
            </w:r>
          </w:p>
        </w:tc>
        <w:tc>
          <w:tcPr>
            <w:tcW w:w="686" w:type="pct"/>
            <w:shd w:val="clear" w:color="auto" w:fill="auto"/>
            <w:vAlign w:val="center"/>
          </w:tcPr>
          <w:p w14:paraId="5B0BFBC8" w14:textId="60001654" w:rsidR="00212EAC" w:rsidRPr="00903BC6" w:rsidRDefault="00212EAC" w:rsidP="00CB2A7C">
            <w:pPr>
              <w:widowControl/>
              <w:spacing w:line="260" w:lineRule="exact"/>
              <w:ind w:firstLine="0"/>
              <w:jc w:val="center"/>
              <w:textAlignment w:val="center"/>
              <w:rPr>
                <w:sz w:val="21"/>
                <w:szCs w:val="21"/>
              </w:rPr>
            </w:pPr>
            <w:r w:rsidRPr="00903BC6">
              <w:rPr>
                <w:sz w:val="21"/>
                <w:szCs w:val="21"/>
              </w:rPr>
              <w:t>赛得利（江苏）纤维有限公司</w:t>
            </w:r>
          </w:p>
        </w:tc>
        <w:tc>
          <w:tcPr>
            <w:tcW w:w="294" w:type="pct"/>
            <w:shd w:val="clear" w:color="auto" w:fill="auto"/>
            <w:vAlign w:val="center"/>
          </w:tcPr>
          <w:p w14:paraId="75C7011E" w14:textId="74C8B048"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43150588" w14:textId="0450A30D"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2C906B36" w14:textId="248BEAEA"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6C783015" w14:textId="26BFC789" w:rsidR="00212EAC" w:rsidRPr="00903BC6" w:rsidRDefault="00212EAC" w:rsidP="00CB2A7C">
            <w:pPr>
              <w:widowControl/>
              <w:spacing w:line="260" w:lineRule="exact"/>
              <w:ind w:firstLine="0"/>
              <w:jc w:val="center"/>
              <w:textAlignment w:val="center"/>
              <w:rPr>
                <w:sz w:val="21"/>
                <w:szCs w:val="21"/>
              </w:rPr>
            </w:pPr>
            <w:r w:rsidRPr="00903BC6">
              <w:rPr>
                <w:sz w:val="21"/>
                <w:szCs w:val="21"/>
              </w:rPr>
              <w:t>化学纤维制造</w:t>
            </w:r>
          </w:p>
        </w:tc>
        <w:tc>
          <w:tcPr>
            <w:tcW w:w="393" w:type="pct"/>
            <w:vAlign w:val="center"/>
          </w:tcPr>
          <w:p w14:paraId="4CF1FA82" w14:textId="265692E9"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212EB538" w14:textId="60903398"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3B6DCA03" w14:textId="32DD4F56"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宿迁市</w:t>
            </w:r>
            <w:r w:rsidRPr="00903BC6">
              <w:rPr>
                <w:sz w:val="21"/>
                <w:szCs w:val="21"/>
              </w:rPr>
              <w:t>“</w:t>
            </w:r>
            <w:r w:rsidRPr="00903BC6">
              <w:rPr>
                <w:sz w:val="21"/>
                <w:szCs w:val="21"/>
              </w:rPr>
              <w:t>绿色标杆</w:t>
            </w:r>
            <w:r w:rsidRPr="00903BC6">
              <w:rPr>
                <w:sz w:val="21"/>
                <w:szCs w:val="21"/>
              </w:rPr>
              <w:t>”</w:t>
            </w:r>
            <w:r w:rsidRPr="00903BC6">
              <w:rPr>
                <w:sz w:val="21"/>
                <w:szCs w:val="21"/>
              </w:rPr>
              <w:t>企业</w:t>
            </w:r>
          </w:p>
        </w:tc>
      </w:tr>
      <w:tr w:rsidR="00CB2A7C" w:rsidRPr="00D725F5" w14:paraId="18C36A3D" w14:textId="77777777" w:rsidTr="00CB2A7C">
        <w:trPr>
          <w:cantSplit/>
          <w:trHeight w:val="454"/>
        </w:trPr>
        <w:tc>
          <w:tcPr>
            <w:tcW w:w="194" w:type="pct"/>
            <w:shd w:val="clear" w:color="auto" w:fill="auto"/>
            <w:vAlign w:val="center"/>
          </w:tcPr>
          <w:p w14:paraId="5EDE1B22" w14:textId="254D660C"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lastRenderedPageBreak/>
              <w:t>23</w:t>
            </w:r>
          </w:p>
        </w:tc>
        <w:tc>
          <w:tcPr>
            <w:tcW w:w="686" w:type="pct"/>
            <w:shd w:val="clear" w:color="auto" w:fill="auto"/>
            <w:vAlign w:val="center"/>
          </w:tcPr>
          <w:p w14:paraId="09C3DA85" w14:textId="7E656EBA"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宿迁科思化学有限公司</w:t>
            </w:r>
          </w:p>
        </w:tc>
        <w:tc>
          <w:tcPr>
            <w:tcW w:w="294" w:type="pct"/>
            <w:shd w:val="clear" w:color="auto" w:fill="auto"/>
            <w:vAlign w:val="center"/>
          </w:tcPr>
          <w:p w14:paraId="39A2DAC3" w14:textId="521FB4F7"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4E08D67C" w14:textId="624EBAB3"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58132E17" w14:textId="015D5EDD"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08A9BCE9" w14:textId="760D0518" w:rsidR="00212EAC" w:rsidRPr="00903BC6" w:rsidRDefault="00212EAC" w:rsidP="00CB2A7C">
            <w:pPr>
              <w:widowControl/>
              <w:spacing w:line="260" w:lineRule="exact"/>
              <w:ind w:firstLine="0"/>
              <w:jc w:val="center"/>
              <w:textAlignment w:val="center"/>
              <w:rPr>
                <w:sz w:val="21"/>
                <w:szCs w:val="21"/>
              </w:rPr>
            </w:pPr>
            <w:r w:rsidRPr="00903BC6">
              <w:rPr>
                <w:sz w:val="21"/>
                <w:szCs w:val="21"/>
              </w:rPr>
              <w:t>有机化学原料制造</w:t>
            </w:r>
          </w:p>
        </w:tc>
        <w:tc>
          <w:tcPr>
            <w:tcW w:w="393" w:type="pct"/>
            <w:vAlign w:val="center"/>
          </w:tcPr>
          <w:p w14:paraId="58ADC0D4" w14:textId="6C896E7E" w:rsidR="00212EAC" w:rsidRPr="00903BC6" w:rsidRDefault="00212EAC" w:rsidP="00CB2A7C">
            <w:pPr>
              <w:widowControl/>
              <w:spacing w:line="260" w:lineRule="exact"/>
              <w:ind w:firstLine="0"/>
              <w:jc w:val="center"/>
              <w:textAlignment w:val="center"/>
              <w:rPr>
                <w:sz w:val="21"/>
                <w:szCs w:val="21"/>
              </w:rPr>
            </w:pPr>
            <w:r w:rsidRPr="00903BC6">
              <w:rPr>
                <w:sz w:val="21"/>
                <w:szCs w:val="21"/>
              </w:rPr>
              <w:t>地方绩效引领性企业</w:t>
            </w:r>
          </w:p>
        </w:tc>
        <w:tc>
          <w:tcPr>
            <w:tcW w:w="735" w:type="pct"/>
            <w:vAlign w:val="center"/>
          </w:tcPr>
          <w:p w14:paraId="2A9D8A28" w14:textId="15E50C31"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72DC196B" w14:textId="09E9A32A" w:rsidR="00212EAC" w:rsidRPr="00903BC6" w:rsidRDefault="00212EAC" w:rsidP="00CB2A7C">
            <w:pPr>
              <w:widowControl/>
              <w:spacing w:line="260" w:lineRule="exact"/>
              <w:ind w:firstLine="0"/>
              <w:jc w:val="center"/>
              <w:textAlignment w:val="center"/>
              <w:rPr>
                <w:sz w:val="21"/>
                <w:szCs w:val="21"/>
              </w:rPr>
            </w:pPr>
            <w:r w:rsidRPr="00903BC6">
              <w:rPr>
                <w:sz w:val="21"/>
                <w:szCs w:val="21"/>
              </w:rPr>
              <w:t>2023</w:t>
            </w:r>
            <w:r w:rsidRPr="00903BC6">
              <w:rPr>
                <w:sz w:val="21"/>
                <w:szCs w:val="21"/>
              </w:rPr>
              <w:t>年度省级绿色发展领军企业，市局绿色标杆示范企业</w:t>
            </w:r>
          </w:p>
        </w:tc>
      </w:tr>
      <w:tr w:rsidR="00CB2A7C" w:rsidRPr="00D725F5" w14:paraId="55BAEA7C" w14:textId="77777777" w:rsidTr="00CB2A7C">
        <w:trPr>
          <w:cantSplit/>
          <w:trHeight w:val="454"/>
        </w:trPr>
        <w:tc>
          <w:tcPr>
            <w:tcW w:w="194" w:type="pct"/>
            <w:shd w:val="clear" w:color="auto" w:fill="auto"/>
            <w:vAlign w:val="center"/>
          </w:tcPr>
          <w:p w14:paraId="12A12609" w14:textId="1FA5CDAC"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24</w:t>
            </w:r>
          </w:p>
        </w:tc>
        <w:tc>
          <w:tcPr>
            <w:tcW w:w="686" w:type="pct"/>
            <w:shd w:val="clear" w:color="auto" w:fill="auto"/>
            <w:vAlign w:val="center"/>
          </w:tcPr>
          <w:p w14:paraId="4B3CE815" w14:textId="1455CA16" w:rsidR="00212EAC" w:rsidRPr="00903BC6" w:rsidRDefault="00212EAC" w:rsidP="00CB2A7C">
            <w:pPr>
              <w:widowControl/>
              <w:spacing w:line="260" w:lineRule="exact"/>
              <w:ind w:firstLine="0"/>
              <w:jc w:val="center"/>
              <w:textAlignment w:val="center"/>
              <w:rPr>
                <w:sz w:val="21"/>
                <w:szCs w:val="21"/>
              </w:rPr>
            </w:pPr>
            <w:r w:rsidRPr="00903BC6">
              <w:rPr>
                <w:sz w:val="21"/>
                <w:szCs w:val="21"/>
              </w:rPr>
              <w:t>江苏秀强玻璃工艺股份有限公司</w:t>
            </w:r>
          </w:p>
        </w:tc>
        <w:tc>
          <w:tcPr>
            <w:tcW w:w="294" w:type="pct"/>
            <w:shd w:val="clear" w:color="auto" w:fill="auto"/>
            <w:vAlign w:val="center"/>
          </w:tcPr>
          <w:p w14:paraId="7AA04C09" w14:textId="256E367B"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140FBB52" w14:textId="6F60B80E" w:rsidR="00212EAC" w:rsidRPr="00903BC6" w:rsidRDefault="00212EAC" w:rsidP="00CB2A7C">
            <w:pPr>
              <w:widowControl/>
              <w:spacing w:line="260" w:lineRule="exact"/>
              <w:ind w:firstLine="0"/>
              <w:jc w:val="center"/>
              <w:textAlignment w:val="center"/>
              <w:rPr>
                <w:sz w:val="21"/>
                <w:szCs w:val="21"/>
              </w:rPr>
            </w:pPr>
            <w:r w:rsidRPr="00903BC6">
              <w:rPr>
                <w:sz w:val="21"/>
                <w:szCs w:val="21"/>
              </w:rPr>
              <w:t>玻璃</w:t>
            </w:r>
          </w:p>
        </w:tc>
        <w:tc>
          <w:tcPr>
            <w:tcW w:w="539" w:type="pct"/>
            <w:shd w:val="clear" w:color="auto" w:fill="auto"/>
            <w:vAlign w:val="center"/>
          </w:tcPr>
          <w:p w14:paraId="63BF7D7F" w14:textId="6C81DAA8" w:rsidR="00212EAC" w:rsidRPr="00903BC6" w:rsidRDefault="00212EAC" w:rsidP="00CB2A7C">
            <w:pPr>
              <w:widowControl/>
              <w:spacing w:line="260" w:lineRule="exact"/>
              <w:ind w:firstLine="0"/>
              <w:jc w:val="center"/>
              <w:textAlignment w:val="center"/>
              <w:rPr>
                <w:sz w:val="21"/>
                <w:szCs w:val="21"/>
              </w:rPr>
            </w:pPr>
            <w:r w:rsidRPr="00903BC6">
              <w:rPr>
                <w:sz w:val="21"/>
                <w:szCs w:val="21"/>
              </w:rPr>
              <w:t>玻璃后加工</w:t>
            </w:r>
          </w:p>
        </w:tc>
        <w:tc>
          <w:tcPr>
            <w:tcW w:w="539" w:type="pct"/>
            <w:vAlign w:val="center"/>
          </w:tcPr>
          <w:p w14:paraId="6C5E6A64" w14:textId="77777777" w:rsidR="00212EAC" w:rsidRPr="00903BC6" w:rsidRDefault="00212EAC" w:rsidP="00CB2A7C">
            <w:pPr>
              <w:widowControl/>
              <w:spacing w:line="260" w:lineRule="exact"/>
              <w:ind w:firstLine="0"/>
              <w:jc w:val="center"/>
              <w:textAlignment w:val="center"/>
              <w:rPr>
                <w:sz w:val="21"/>
                <w:szCs w:val="21"/>
              </w:rPr>
            </w:pPr>
          </w:p>
        </w:tc>
        <w:tc>
          <w:tcPr>
            <w:tcW w:w="393" w:type="pct"/>
            <w:vAlign w:val="center"/>
          </w:tcPr>
          <w:p w14:paraId="42E5B381" w14:textId="4CAE5CB0" w:rsidR="00212EAC" w:rsidRPr="00903BC6" w:rsidRDefault="00212EAC" w:rsidP="00CB2A7C">
            <w:pPr>
              <w:widowControl/>
              <w:spacing w:line="260" w:lineRule="exact"/>
              <w:ind w:firstLine="0"/>
              <w:jc w:val="center"/>
              <w:textAlignment w:val="center"/>
              <w:rPr>
                <w:sz w:val="21"/>
                <w:szCs w:val="21"/>
              </w:rPr>
            </w:pPr>
            <w:r w:rsidRPr="00903BC6">
              <w:rPr>
                <w:sz w:val="21"/>
                <w:szCs w:val="21"/>
              </w:rPr>
              <w:t>非绩效引领性企业</w:t>
            </w:r>
          </w:p>
        </w:tc>
        <w:tc>
          <w:tcPr>
            <w:tcW w:w="735" w:type="pct"/>
            <w:vAlign w:val="center"/>
          </w:tcPr>
          <w:p w14:paraId="77D78D45" w14:textId="2B1E102C"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其他保障类企业</w:t>
            </w:r>
          </w:p>
        </w:tc>
        <w:tc>
          <w:tcPr>
            <w:tcW w:w="1129" w:type="pct"/>
            <w:shd w:val="clear" w:color="auto" w:fill="auto"/>
            <w:vAlign w:val="center"/>
          </w:tcPr>
          <w:p w14:paraId="443E5D42" w14:textId="28BB9A3E"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宿迁市</w:t>
            </w:r>
            <w:r w:rsidRPr="00903BC6">
              <w:rPr>
                <w:sz w:val="21"/>
                <w:szCs w:val="21"/>
              </w:rPr>
              <w:t>“</w:t>
            </w:r>
            <w:r w:rsidRPr="00903BC6">
              <w:rPr>
                <w:sz w:val="21"/>
                <w:szCs w:val="21"/>
              </w:rPr>
              <w:t>绿色标杆</w:t>
            </w:r>
            <w:r w:rsidRPr="00903BC6">
              <w:rPr>
                <w:sz w:val="21"/>
                <w:szCs w:val="21"/>
              </w:rPr>
              <w:t>”</w:t>
            </w:r>
            <w:r w:rsidRPr="00903BC6">
              <w:rPr>
                <w:sz w:val="21"/>
                <w:szCs w:val="21"/>
              </w:rPr>
              <w:t>企业</w:t>
            </w:r>
          </w:p>
        </w:tc>
      </w:tr>
      <w:tr w:rsidR="00CB2A7C" w:rsidRPr="00D725F5" w14:paraId="13994AD8" w14:textId="77777777" w:rsidTr="00CB2A7C">
        <w:trPr>
          <w:cantSplit/>
          <w:trHeight w:val="454"/>
        </w:trPr>
        <w:tc>
          <w:tcPr>
            <w:tcW w:w="194" w:type="pct"/>
            <w:shd w:val="clear" w:color="auto" w:fill="auto"/>
            <w:vAlign w:val="center"/>
          </w:tcPr>
          <w:p w14:paraId="4968DBAC" w14:textId="634BDB31"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25</w:t>
            </w:r>
          </w:p>
        </w:tc>
        <w:tc>
          <w:tcPr>
            <w:tcW w:w="686" w:type="pct"/>
            <w:shd w:val="clear" w:color="auto" w:fill="auto"/>
            <w:vAlign w:val="center"/>
          </w:tcPr>
          <w:p w14:paraId="56C02941" w14:textId="3A3672DA"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宿迁思</w:t>
            </w:r>
            <w:proofErr w:type="gramStart"/>
            <w:r w:rsidRPr="00903BC6">
              <w:rPr>
                <w:sz w:val="21"/>
                <w:szCs w:val="21"/>
              </w:rPr>
              <w:t>睿屹</w:t>
            </w:r>
            <w:proofErr w:type="gramEnd"/>
            <w:r w:rsidRPr="00903BC6">
              <w:rPr>
                <w:sz w:val="21"/>
                <w:szCs w:val="21"/>
              </w:rPr>
              <w:t>新材料有限公司</w:t>
            </w:r>
          </w:p>
        </w:tc>
        <w:tc>
          <w:tcPr>
            <w:tcW w:w="294" w:type="pct"/>
            <w:shd w:val="clear" w:color="auto" w:fill="auto"/>
            <w:vAlign w:val="center"/>
          </w:tcPr>
          <w:p w14:paraId="24FB7F4D" w14:textId="102CE2DB"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0EAB35A4" w14:textId="582696F1"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072A9FCD" w14:textId="5B796E92"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792B9AC6" w14:textId="5C93BAC4" w:rsidR="00212EAC" w:rsidRPr="00903BC6" w:rsidRDefault="00212EAC" w:rsidP="00CB2A7C">
            <w:pPr>
              <w:widowControl/>
              <w:spacing w:line="260" w:lineRule="exact"/>
              <w:ind w:firstLine="0"/>
              <w:jc w:val="center"/>
              <w:textAlignment w:val="center"/>
              <w:rPr>
                <w:sz w:val="21"/>
                <w:szCs w:val="21"/>
              </w:rPr>
            </w:pPr>
            <w:r w:rsidRPr="00903BC6">
              <w:rPr>
                <w:sz w:val="21"/>
                <w:szCs w:val="21"/>
              </w:rPr>
              <w:t>有机化学原料制造，热力生产和供应</w:t>
            </w:r>
          </w:p>
        </w:tc>
        <w:tc>
          <w:tcPr>
            <w:tcW w:w="393" w:type="pct"/>
            <w:vAlign w:val="center"/>
          </w:tcPr>
          <w:p w14:paraId="64D6CFF1" w14:textId="2A70E857"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583FB3E6" w14:textId="4D483189"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09413193" w14:textId="1A7F21DC"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r>
      <w:tr w:rsidR="00CB2A7C" w:rsidRPr="00D725F5" w14:paraId="0B5D8DB6" w14:textId="77777777" w:rsidTr="00CB2A7C">
        <w:trPr>
          <w:cantSplit/>
          <w:trHeight w:val="454"/>
        </w:trPr>
        <w:tc>
          <w:tcPr>
            <w:tcW w:w="194" w:type="pct"/>
            <w:shd w:val="clear" w:color="auto" w:fill="auto"/>
            <w:vAlign w:val="center"/>
          </w:tcPr>
          <w:p w14:paraId="10AABDE8" w14:textId="513DB45D"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26</w:t>
            </w:r>
          </w:p>
        </w:tc>
        <w:tc>
          <w:tcPr>
            <w:tcW w:w="686" w:type="pct"/>
            <w:shd w:val="clear" w:color="auto" w:fill="auto"/>
            <w:vAlign w:val="center"/>
          </w:tcPr>
          <w:p w14:paraId="014416CC" w14:textId="55E0EC43" w:rsidR="00212EAC" w:rsidRPr="00903BC6" w:rsidRDefault="00212EAC" w:rsidP="00CB2A7C">
            <w:pPr>
              <w:widowControl/>
              <w:spacing w:line="260" w:lineRule="exact"/>
              <w:ind w:firstLine="0"/>
              <w:jc w:val="center"/>
              <w:textAlignment w:val="center"/>
              <w:rPr>
                <w:sz w:val="21"/>
                <w:szCs w:val="21"/>
              </w:rPr>
            </w:pPr>
            <w:r w:rsidRPr="00903BC6">
              <w:rPr>
                <w:sz w:val="21"/>
                <w:szCs w:val="21"/>
              </w:rPr>
              <w:t>江苏苏华达新材料有限公司一线</w:t>
            </w:r>
          </w:p>
        </w:tc>
        <w:tc>
          <w:tcPr>
            <w:tcW w:w="294" w:type="pct"/>
            <w:shd w:val="clear" w:color="auto" w:fill="auto"/>
            <w:vAlign w:val="center"/>
          </w:tcPr>
          <w:p w14:paraId="2C2B355A" w14:textId="25079AB1"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768EA8CC" w14:textId="488E241A" w:rsidR="00212EAC" w:rsidRPr="00903BC6" w:rsidRDefault="00212EAC" w:rsidP="00CB2A7C">
            <w:pPr>
              <w:widowControl/>
              <w:spacing w:line="260" w:lineRule="exact"/>
              <w:ind w:firstLine="0"/>
              <w:jc w:val="center"/>
              <w:textAlignment w:val="center"/>
              <w:rPr>
                <w:sz w:val="21"/>
                <w:szCs w:val="21"/>
              </w:rPr>
            </w:pPr>
            <w:r w:rsidRPr="00903BC6">
              <w:rPr>
                <w:sz w:val="21"/>
                <w:szCs w:val="21"/>
              </w:rPr>
              <w:t>玻璃</w:t>
            </w:r>
          </w:p>
        </w:tc>
        <w:tc>
          <w:tcPr>
            <w:tcW w:w="539" w:type="pct"/>
            <w:shd w:val="clear" w:color="auto" w:fill="auto"/>
            <w:vAlign w:val="center"/>
          </w:tcPr>
          <w:p w14:paraId="7759CFEB" w14:textId="100BD2C3" w:rsidR="00212EAC" w:rsidRPr="00903BC6" w:rsidRDefault="00212EAC" w:rsidP="00CB2A7C">
            <w:pPr>
              <w:widowControl/>
              <w:spacing w:line="260" w:lineRule="exact"/>
              <w:ind w:firstLine="0"/>
              <w:jc w:val="center"/>
              <w:textAlignment w:val="center"/>
              <w:rPr>
                <w:sz w:val="21"/>
                <w:szCs w:val="21"/>
              </w:rPr>
            </w:pPr>
            <w:r w:rsidRPr="00903BC6">
              <w:rPr>
                <w:sz w:val="21"/>
                <w:szCs w:val="21"/>
              </w:rPr>
              <w:t>电子玻璃</w:t>
            </w:r>
          </w:p>
        </w:tc>
        <w:tc>
          <w:tcPr>
            <w:tcW w:w="539" w:type="pct"/>
            <w:vAlign w:val="center"/>
          </w:tcPr>
          <w:p w14:paraId="099DC961" w14:textId="30A14A19" w:rsidR="00212EAC" w:rsidRPr="00903BC6" w:rsidRDefault="00212EAC" w:rsidP="00CB2A7C">
            <w:pPr>
              <w:widowControl/>
              <w:spacing w:line="260" w:lineRule="exact"/>
              <w:ind w:firstLine="0"/>
              <w:jc w:val="center"/>
              <w:textAlignment w:val="center"/>
              <w:rPr>
                <w:sz w:val="21"/>
                <w:szCs w:val="21"/>
              </w:rPr>
            </w:pPr>
            <w:r w:rsidRPr="00903BC6">
              <w:rPr>
                <w:sz w:val="21"/>
                <w:szCs w:val="21"/>
              </w:rPr>
              <w:t>特种玻璃制造</w:t>
            </w:r>
          </w:p>
        </w:tc>
        <w:tc>
          <w:tcPr>
            <w:tcW w:w="393" w:type="pct"/>
            <w:vAlign w:val="center"/>
          </w:tcPr>
          <w:p w14:paraId="76418D7E" w14:textId="36A470F5" w:rsidR="00212EAC" w:rsidRPr="00903BC6" w:rsidRDefault="00212EAC" w:rsidP="00CB2A7C">
            <w:pPr>
              <w:widowControl/>
              <w:spacing w:line="260" w:lineRule="exact"/>
              <w:ind w:firstLine="0"/>
              <w:jc w:val="center"/>
              <w:textAlignment w:val="center"/>
              <w:rPr>
                <w:sz w:val="21"/>
                <w:szCs w:val="21"/>
              </w:rPr>
            </w:pPr>
            <w:r w:rsidRPr="00903BC6">
              <w:rPr>
                <w:sz w:val="21"/>
                <w:szCs w:val="21"/>
              </w:rPr>
              <w:t>C</w:t>
            </w:r>
          </w:p>
        </w:tc>
        <w:tc>
          <w:tcPr>
            <w:tcW w:w="735" w:type="pct"/>
            <w:vAlign w:val="center"/>
          </w:tcPr>
          <w:p w14:paraId="5FFE468B" w14:textId="73E7A3F2"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4B8A7327" w14:textId="0D7EFD7C"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r>
      <w:tr w:rsidR="00CB2A7C" w:rsidRPr="00D725F5" w14:paraId="7BAD481A" w14:textId="77777777" w:rsidTr="00CB2A7C">
        <w:trPr>
          <w:cantSplit/>
          <w:trHeight w:val="454"/>
        </w:trPr>
        <w:tc>
          <w:tcPr>
            <w:tcW w:w="194" w:type="pct"/>
            <w:shd w:val="clear" w:color="auto" w:fill="auto"/>
            <w:vAlign w:val="center"/>
          </w:tcPr>
          <w:p w14:paraId="723FBF91" w14:textId="133F8B74"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27</w:t>
            </w:r>
          </w:p>
        </w:tc>
        <w:tc>
          <w:tcPr>
            <w:tcW w:w="686" w:type="pct"/>
            <w:shd w:val="clear" w:color="auto" w:fill="auto"/>
            <w:vAlign w:val="center"/>
          </w:tcPr>
          <w:p w14:paraId="12A51EEE" w14:textId="30D4A2BA" w:rsidR="00212EAC" w:rsidRPr="00903BC6" w:rsidRDefault="00212EAC" w:rsidP="00CB2A7C">
            <w:pPr>
              <w:widowControl/>
              <w:spacing w:line="260" w:lineRule="exact"/>
              <w:ind w:firstLine="0"/>
              <w:jc w:val="center"/>
              <w:textAlignment w:val="center"/>
              <w:rPr>
                <w:sz w:val="21"/>
                <w:szCs w:val="21"/>
              </w:rPr>
            </w:pPr>
            <w:r w:rsidRPr="00903BC6">
              <w:rPr>
                <w:sz w:val="21"/>
                <w:szCs w:val="21"/>
              </w:rPr>
              <w:t>江苏博迁新材料股份有限公司</w:t>
            </w:r>
          </w:p>
        </w:tc>
        <w:tc>
          <w:tcPr>
            <w:tcW w:w="294" w:type="pct"/>
            <w:shd w:val="clear" w:color="auto" w:fill="auto"/>
            <w:vAlign w:val="center"/>
          </w:tcPr>
          <w:p w14:paraId="63A050AC" w14:textId="2FC63572"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3001F3A3" w14:textId="5D8E329B"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7BA465B9" w14:textId="333848B7"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7DD896B2" w14:textId="114A573F" w:rsidR="00212EAC" w:rsidRPr="00903BC6" w:rsidRDefault="00212EAC" w:rsidP="00CB2A7C">
            <w:pPr>
              <w:widowControl/>
              <w:spacing w:line="260" w:lineRule="exact"/>
              <w:ind w:firstLine="0"/>
              <w:jc w:val="center"/>
              <w:textAlignment w:val="center"/>
              <w:rPr>
                <w:sz w:val="21"/>
                <w:szCs w:val="21"/>
              </w:rPr>
            </w:pPr>
            <w:r w:rsidRPr="00903BC6">
              <w:rPr>
                <w:sz w:val="21"/>
                <w:szCs w:val="21"/>
              </w:rPr>
              <w:t>电子专用材料制造</w:t>
            </w:r>
          </w:p>
        </w:tc>
        <w:tc>
          <w:tcPr>
            <w:tcW w:w="393" w:type="pct"/>
            <w:vAlign w:val="center"/>
          </w:tcPr>
          <w:p w14:paraId="23C34EE0" w14:textId="6C01B94A"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495FF6B2" w14:textId="6973AB9D"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6CDF51C1" w14:textId="36F66FFD" w:rsidR="00212EAC" w:rsidRPr="00903BC6" w:rsidRDefault="00212EAC" w:rsidP="00CB2A7C">
            <w:pPr>
              <w:widowControl/>
              <w:spacing w:line="260" w:lineRule="exact"/>
              <w:ind w:firstLine="0"/>
              <w:jc w:val="center"/>
              <w:textAlignment w:val="center"/>
              <w:rPr>
                <w:sz w:val="21"/>
                <w:szCs w:val="21"/>
              </w:rPr>
            </w:pPr>
            <w:r w:rsidRPr="00903BC6">
              <w:rPr>
                <w:sz w:val="21"/>
                <w:szCs w:val="21"/>
              </w:rPr>
              <w:t>2023</w:t>
            </w:r>
            <w:r w:rsidRPr="00903BC6">
              <w:rPr>
                <w:sz w:val="21"/>
                <w:szCs w:val="21"/>
              </w:rPr>
              <w:t>年度省级绿色发展领军企业</w:t>
            </w:r>
          </w:p>
        </w:tc>
      </w:tr>
      <w:tr w:rsidR="00CB2A7C" w:rsidRPr="00D725F5" w14:paraId="679CDA1E" w14:textId="77777777" w:rsidTr="00CB2A7C">
        <w:trPr>
          <w:cantSplit/>
          <w:trHeight w:val="454"/>
        </w:trPr>
        <w:tc>
          <w:tcPr>
            <w:tcW w:w="194" w:type="pct"/>
            <w:shd w:val="clear" w:color="auto" w:fill="auto"/>
            <w:vAlign w:val="center"/>
          </w:tcPr>
          <w:p w14:paraId="48E03717" w14:textId="27518778"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28</w:t>
            </w:r>
          </w:p>
        </w:tc>
        <w:tc>
          <w:tcPr>
            <w:tcW w:w="686" w:type="pct"/>
            <w:shd w:val="clear" w:color="auto" w:fill="auto"/>
            <w:vAlign w:val="center"/>
          </w:tcPr>
          <w:p w14:paraId="5CAE4638" w14:textId="687391FC" w:rsidR="00212EAC" w:rsidRPr="00903BC6" w:rsidRDefault="00212EAC" w:rsidP="00CB2A7C">
            <w:pPr>
              <w:widowControl/>
              <w:spacing w:line="260" w:lineRule="exact"/>
              <w:ind w:firstLine="0"/>
              <w:jc w:val="center"/>
              <w:textAlignment w:val="center"/>
              <w:rPr>
                <w:sz w:val="21"/>
                <w:szCs w:val="21"/>
              </w:rPr>
            </w:pPr>
            <w:r w:rsidRPr="00903BC6">
              <w:rPr>
                <w:sz w:val="21"/>
                <w:szCs w:val="21"/>
              </w:rPr>
              <w:t>百威（宿迁）啤酒有限公司</w:t>
            </w:r>
          </w:p>
        </w:tc>
        <w:tc>
          <w:tcPr>
            <w:tcW w:w="294" w:type="pct"/>
            <w:shd w:val="clear" w:color="auto" w:fill="auto"/>
            <w:vAlign w:val="center"/>
          </w:tcPr>
          <w:p w14:paraId="24C8BC85" w14:textId="61FD1248"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6EA8258A" w14:textId="192E4EEF"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28899CF1" w14:textId="2096F4D4"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7B2AC0FB" w14:textId="5A3B1FDD" w:rsidR="00212EAC" w:rsidRPr="00903BC6" w:rsidRDefault="00212EAC" w:rsidP="00CB2A7C">
            <w:pPr>
              <w:widowControl/>
              <w:spacing w:line="260" w:lineRule="exact"/>
              <w:ind w:firstLine="0"/>
              <w:jc w:val="center"/>
              <w:textAlignment w:val="center"/>
              <w:rPr>
                <w:sz w:val="21"/>
                <w:szCs w:val="21"/>
              </w:rPr>
            </w:pPr>
            <w:r w:rsidRPr="00903BC6">
              <w:rPr>
                <w:sz w:val="21"/>
                <w:szCs w:val="21"/>
              </w:rPr>
              <w:t>啤酒制造</w:t>
            </w:r>
          </w:p>
        </w:tc>
        <w:tc>
          <w:tcPr>
            <w:tcW w:w="393" w:type="pct"/>
            <w:vAlign w:val="center"/>
          </w:tcPr>
          <w:p w14:paraId="535268B7" w14:textId="294239A1"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5838B94C" w14:textId="27B1F823" w:rsidR="00212EAC" w:rsidRPr="00903BC6" w:rsidRDefault="00212EAC" w:rsidP="00CB2A7C">
            <w:pPr>
              <w:widowControl/>
              <w:spacing w:line="260" w:lineRule="exact"/>
              <w:ind w:firstLine="0"/>
              <w:jc w:val="center"/>
              <w:textAlignment w:val="center"/>
              <w:rPr>
                <w:sz w:val="21"/>
                <w:szCs w:val="21"/>
              </w:rPr>
            </w:pPr>
            <w:r w:rsidRPr="00903BC6">
              <w:rPr>
                <w:sz w:val="21"/>
                <w:szCs w:val="21"/>
              </w:rPr>
              <w:t>群众生活保障企业</w:t>
            </w:r>
          </w:p>
        </w:tc>
        <w:tc>
          <w:tcPr>
            <w:tcW w:w="1129" w:type="pct"/>
            <w:shd w:val="clear" w:color="auto" w:fill="auto"/>
            <w:vAlign w:val="center"/>
          </w:tcPr>
          <w:p w14:paraId="42569CB9" w14:textId="6F1C087D" w:rsidR="00212EAC" w:rsidRPr="00903BC6" w:rsidRDefault="00212EAC" w:rsidP="00CB2A7C">
            <w:pPr>
              <w:widowControl/>
              <w:spacing w:line="260" w:lineRule="exact"/>
              <w:ind w:firstLine="0"/>
              <w:jc w:val="center"/>
              <w:textAlignment w:val="center"/>
              <w:rPr>
                <w:sz w:val="21"/>
                <w:szCs w:val="21"/>
              </w:rPr>
            </w:pPr>
            <w:r w:rsidRPr="00903BC6">
              <w:rPr>
                <w:sz w:val="21"/>
                <w:szCs w:val="21"/>
              </w:rPr>
              <w:t>2023</w:t>
            </w:r>
            <w:r w:rsidRPr="00903BC6">
              <w:rPr>
                <w:sz w:val="21"/>
                <w:szCs w:val="21"/>
              </w:rPr>
              <w:t>年度省级绿色发展领军企业</w:t>
            </w:r>
          </w:p>
        </w:tc>
      </w:tr>
      <w:tr w:rsidR="00CB2A7C" w:rsidRPr="00D725F5" w14:paraId="6E1124F0" w14:textId="77777777" w:rsidTr="00CB2A7C">
        <w:trPr>
          <w:cantSplit/>
          <w:trHeight w:val="454"/>
        </w:trPr>
        <w:tc>
          <w:tcPr>
            <w:tcW w:w="194" w:type="pct"/>
            <w:shd w:val="clear" w:color="auto" w:fill="auto"/>
            <w:vAlign w:val="center"/>
          </w:tcPr>
          <w:p w14:paraId="2DCA494F" w14:textId="4F8BEBCB"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29</w:t>
            </w:r>
          </w:p>
        </w:tc>
        <w:tc>
          <w:tcPr>
            <w:tcW w:w="686" w:type="pct"/>
            <w:shd w:val="clear" w:color="auto" w:fill="auto"/>
            <w:vAlign w:val="center"/>
          </w:tcPr>
          <w:p w14:paraId="446B1791" w14:textId="34B45746"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宿迁南钢金鑫轧钢有限公司</w:t>
            </w:r>
          </w:p>
        </w:tc>
        <w:tc>
          <w:tcPr>
            <w:tcW w:w="294" w:type="pct"/>
            <w:shd w:val="clear" w:color="auto" w:fill="auto"/>
            <w:vAlign w:val="center"/>
          </w:tcPr>
          <w:p w14:paraId="5B73F489" w14:textId="44B33304"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16495A60" w14:textId="6CA98EE2" w:rsidR="00212EAC" w:rsidRPr="00903BC6" w:rsidRDefault="00212EAC" w:rsidP="00CB2A7C">
            <w:pPr>
              <w:widowControl/>
              <w:spacing w:line="260" w:lineRule="exact"/>
              <w:ind w:firstLine="0"/>
              <w:jc w:val="center"/>
              <w:textAlignment w:val="center"/>
              <w:rPr>
                <w:sz w:val="21"/>
                <w:szCs w:val="21"/>
              </w:rPr>
            </w:pPr>
            <w:r w:rsidRPr="00903BC6">
              <w:rPr>
                <w:sz w:val="21"/>
                <w:szCs w:val="21"/>
              </w:rPr>
              <w:t>短流程钢铁</w:t>
            </w:r>
          </w:p>
        </w:tc>
        <w:tc>
          <w:tcPr>
            <w:tcW w:w="539" w:type="pct"/>
            <w:shd w:val="clear" w:color="auto" w:fill="auto"/>
            <w:vAlign w:val="center"/>
          </w:tcPr>
          <w:p w14:paraId="5F99C630" w14:textId="3FDB5330" w:rsidR="00212EAC" w:rsidRPr="00903BC6" w:rsidRDefault="00212EAC" w:rsidP="00CB2A7C">
            <w:pPr>
              <w:widowControl/>
              <w:spacing w:line="260" w:lineRule="exact"/>
              <w:ind w:firstLine="0"/>
              <w:jc w:val="center"/>
              <w:textAlignment w:val="center"/>
              <w:rPr>
                <w:sz w:val="21"/>
                <w:szCs w:val="21"/>
              </w:rPr>
            </w:pPr>
            <w:r w:rsidRPr="00903BC6">
              <w:rPr>
                <w:sz w:val="21"/>
                <w:szCs w:val="21"/>
              </w:rPr>
              <w:t>短流程钢铁工业</w:t>
            </w:r>
          </w:p>
        </w:tc>
        <w:tc>
          <w:tcPr>
            <w:tcW w:w="539" w:type="pct"/>
            <w:vAlign w:val="center"/>
          </w:tcPr>
          <w:p w14:paraId="0531644D" w14:textId="77777777" w:rsidR="00212EAC" w:rsidRPr="00903BC6" w:rsidRDefault="00212EAC" w:rsidP="00CB2A7C">
            <w:pPr>
              <w:widowControl/>
              <w:spacing w:line="260" w:lineRule="exact"/>
              <w:ind w:firstLine="0"/>
              <w:jc w:val="center"/>
              <w:textAlignment w:val="center"/>
              <w:rPr>
                <w:sz w:val="21"/>
                <w:szCs w:val="21"/>
              </w:rPr>
            </w:pPr>
          </w:p>
        </w:tc>
        <w:tc>
          <w:tcPr>
            <w:tcW w:w="393" w:type="pct"/>
            <w:vAlign w:val="center"/>
          </w:tcPr>
          <w:p w14:paraId="4F51FDAC" w14:textId="5C131F3E" w:rsidR="00212EAC" w:rsidRPr="00903BC6" w:rsidRDefault="00212EAC" w:rsidP="00CB2A7C">
            <w:pPr>
              <w:widowControl/>
              <w:spacing w:line="260" w:lineRule="exact"/>
              <w:ind w:firstLine="0"/>
              <w:jc w:val="center"/>
              <w:textAlignment w:val="center"/>
              <w:rPr>
                <w:sz w:val="21"/>
                <w:szCs w:val="21"/>
              </w:rPr>
            </w:pPr>
            <w:r w:rsidRPr="00903BC6">
              <w:rPr>
                <w:sz w:val="21"/>
                <w:szCs w:val="21"/>
              </w:rPr>
              <w:t>C</w:t>
            </w:r>
          </w:p>
        </w:tc>
        <w:tc>
          <w:tcPr>
            <w:tcW w:w="735" w:type="pct"/>
            <w:vAlign w:val="center"/>
          </w:tcPr>
          <w:p w14:paraId="3A4909B2" w14:textId="3640F2F5" w:rsidR="00212EAC" w:rsidRPr="00903BC6" w:rsidRDefault="00212EAC"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295506C4" w14:textId="0E0201B5" w:rsidR="00212EAC" w:rsidRPr="00903BC6" w:rsidRDefault="00212EAC" w:rsidP="00CB2A7C">
            <w:pPr>
              <w:widowControl/>
              <w:spacing w:line="260" w:lineRule="exact"/>
              <w:ind w:firstLine="0"/>
              <w:jc w:val="center"/>
              <w:textAlignment w:val="center"/>
              <w:rPr>
                <w:sz w:val="21"/>
                <w:szCs w:val="21"/>
              </w:rPr>
            </w:pPr>
            <w:r w:rsidRPr="00903BC6">
              <w:rPr>
                <w:sz w:val="21"/>
                <w:szCs w:val="21"/>
              </w:rPr>
              <w:t>省级绿色发展领军企业、市级绿色标杆示范企业</w:t>
            </w:r>
          </w:p>
        </w:tc>
      </w:tr>
      <w:tr w:rsidR="00CB2A7C" w:rsidRPr="00D725F5" w14:paraId="5752BF01" w14:textId="77777777" w:rsidTr="00CB2A7C">
        <w:trPr>
          <w:cantSplit/>
          <w:trHeight w:val="454"/>
        </w:trPr>
        <w:tc>
          <w:tcPr>
            <w:tcW w:w="194" w:type="pct"/>
            <w:shd w:val="clear" w:color="auto" w:fill="auto"/>
            <w:vAlign w:val="center"/>
          </w:tcPr>
          <w:p w14:paraId="4C5E8311" w14:textId="7B0F7032"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30</w:t>
            </w:r>
          </w:p>
        </w:tc>
        <w:tc>
          <w:tcPr>
            <w:tcW w:w="686" w:type="pct"/>
            <w:shd w:val="clear" w:color="auto" w:fill="auto"/>
            <w:vAlign w:val="center"/>
          </w:tcPr>
          <w:p w14:paraId="60D6F3B7" w14:textId="0584F366"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宿迁宇新固体废物处置有限公司</w:t>
            </w:r>
          </w:p>
        </w:tc>
        <w:tc>
          <w:tcPr>
            <w:tcW w:w="294" w:type="pct"/>
            <w:shd w:val="clear" w:color="auto" w:fill="auto"/>
            <w:vAlign w:val="center"/>
          </w:tcPr>
          <w:p w14:paraId="3150AAB1" w14:textId="29B8F8A5"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466A146D" w14:textId="64A28050"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6C693165" w14:textId="49216164"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31C3E3E4" w14:textId="20A21B7D" w:rsidR="00212EAC" w:rsidRPr="00903BC6" w:rsidRDefault="00212EAC" w:rsidP="00CB2A7C">
            <w:pPr>
              <w:widowControl/>
              <w:spacing w:line="260" w:lineRule="exact"/>
              <w:ind w:firstLine="0"/>
              <w:jc w:val="center"/>
              <w:textAlignment w:val="center"/>
              <w:rPr>
                <w:sz w:val="21"/>
                <w:szCs w:val="21"/>
              </w:rPr>
            </w:pPr>
            <w:r w:rsidRPr="00903BC6">
              <w:rPr>
                <w:sz w:val="21"/>
                <w:szCs w:val="21"/>
              </w:rPr>
              <w:t>危险废物处置工业</w:t>
            </w:r>
          </w:p>
        </w:tc>
        <w:tc>
          <w:tcPr>
            <w:tcW w:w="393" w:type="pct"/>
            <w:vAlign w:val="center"/>
          </w:tcPr>
          <w:p w14:paraId="4937823A" w14:textId="06053BF1"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3B65B0A8" w14:textId="717B7F09" w:rsidR="00212EAC" w:rsidRPr="00903BC6" w:rsidRDefault="00212EAC" w:rsidP="00CB2A7C">
            <w:pPr>
              <w:widowControl/>
              <w:spacing w:line="260" w:lineRule="exact"/>
              <w:ind w:firstLine="0"/>
              <w:jc w:val="center"/>
              <w:textAlignment w:val="center"/>
              <w:rPr>
                <w:sz w:val="21"/>
                <w:szCs w:val="21"/>
              </w:rPr>
            </w:pPr>
            <w:r w:rsidRPr="00903BC6">
              <w:rPr>
                <w:sz w:val="21"/>
                <w:szCs w:val="21"/>
              </w:rPr>
              <w:t>垃圾焚烧和危险废物处置企业</w:t>
            </w:r>
          </w:p>
        </w:tc>
        <w:tc>
          <w:tcPr>
            <w:tcW w:w="1129" w:type="pct"/>
            <w:shd w:val="clear" w:color="auto" w:fill="auto"/>
            <w:vAlign w:val="center"/>
          </w:tcPr>
          <w:p w14:paraId="1A98DDC4" w14:textId="39D9E79F" w:rsidR="00212EAC" w:rsidRPr="00903BC6" w:rsidRDefault="00212EAC" w:rsidP="00CB2A7C">
            <w:pPr>
              <w:widowControl/>
              <w:spacing w:line="260" w:lineRule="exact"/>
              <w:ind w:firstLine="0"/>
              <w:jc w:val="center"/>
              <w:textAlignment w:val="center"/>
              <w:rPr>
                <w:sz w:val="21"/>
                <w:szCs w:val="21"/>
              </w:rPr>
            </w:pPr>
            <w:r w:rsidRPr="00903BC6">
              <w:rPr>
                <w:sz w:val="21"/>
                <w:szCs w:val="21"/>
              </w:rPr>
              <w:t>医疗危险废物焚烧处置</w:t>
            </w:r>
          </w:p>
        </w:tc>
      </w:tr>
      <w:tr w:rsidR="00CB2A7C" w:rsidRPr="00D725F5" w14:paraId="15676E08" w14:textId="77777777" w:rsidTr="00CB2A7C">
        <w:trPr>
          <w:cantSplit/>
          <w:trHeight w:val="454"/>
        </w:trPr>
        <w:tc>
          <w:tcPr>
            <w:tcW w:w="194" w:type="pct"/>
            <w:shd w:val="clear" w:color="auto" w:fill="auto"/>
            <w:vAlign w:val="center"/>
          </w:tcPr>
          <w:p w14:paraId="295DB7C1" w14:textId="12D5C977"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31</w:t>
            </w:r>
          </w:p>
        </w:tc>
        <w:tc>
          <w:tcPr>
            <w:tcW w:w="686" w:type="pct"/>
            <w:shd w:val="clear" w:color="auto" w:fill="auto"/>
            <w:vAlign w:val="center"/>
          </w:tcPr>
          <w:p w14:paraId="0B5F28AE" w14:textId="587A30CC" w:rsidR="00212EAC" w:rsidRPr="00903BC6" w:rsidRDefault="00212EAC" w:rsidP="00CB2A7C">
            <w:pPr>
              <w:widowControl/>
              <w:spacing w:line="260" w:lineRule="exact"/>
              <w:ind w:firstLine="0"/>
              <w:jc w:val="center"/>
              <w:textAlignment w:val="center"/>
              <w:rPr>
                <w:sz w:val="21"/>
                <w:szCs w:val="21"/>
              </w:rPr>
            </w:pPr>
            <w:r w:rsidRPr="00903BC6">
              <w:rPr>
                <w:sz w:val="21"/>
                <w:szCs w:val="21"/>
              </w:rPr>
              <w:t>宿迁项王水泥有限公司</w:t>
            </w:r>
          </w:p>
        </w:tc>
        <w:tc>
          <w:tcPr>
            <w:tcW w:w="294" w:type="pct"/>
            <w:shd w:val="clear" w:color="auto" w:fill="auto"/>
            <w:vAlign w:val="center"/>
          </w:tcPr>
          <w:p w14:paraId="5CA84C36" w14:textId="3827A3C4"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宿豫区</w:t>
            </w:r>
            <w:proofErr w:type="gramEnd"/>
          </w:p>
        </w:tc>
        <w:tc>
          <w:tcPr>
            <w:tcW w:w="490" w:type="pct"/>
            <w:vAlign w:val="center"/>
          </w:tcPr>
          <w:p w14:paraId="51EA2866" w14:textId="11D94281" w:rsidR="00212EAC" w:rsidRPr="00903BC6" w:rsidRDefault="00212EAC" w:rsidP="00CB2A7C">
            <w:pPr>
              <w:widowControl/>
              <w:spacing w:line="260" w:lineRule="exact"/>
              <w:ind w:firstLine="0"/>
              <w:jc w:val="center"/>
              <w:textAlignment w:val="center"/>
              <w:rPr>
                <w:sz w:val="21"/>
                <w:szCs w:val="21"/>
              </w:rPr>
            </w:pPr>
            <w:r w:rsidRPr="00903BC6">
              <w:rPr>
                <w:sz w:val="21"/>
                <w:szCs w:val="21"/>
              </w:rPr>
              <w:t>水泥</w:t>
            </w:r>
          </w:p>
        </w:tc>
        <w:tc>
          <w:tcPr>
            <w:tcW w:w="539" w:type="pct"/>
            <w:shd w:val="clear" w:color="auto" w:fill="auto"/>
            <w:vAlign w:val="center"/>
          </w:tcPr>
          <w:p w14:paraId="464E9EAB" w14:textId="56D8F9F2" w:rsidR="00212EAC" w:rsidRPr="00903BC6" w:rsidRDefault="00212EAC" w:rsidP="00CB2A7C">
            <w:pPr>
              <w:widowControl/>
              <w:spacing w:line="260" w:lineRule="exact"/>
              <w:ind w:firstLine="0"/>
              <w:jc w:val="center"/>
              <w:textAlignment w:val="center"/>
              <w:rPr>
                <w:sz w:val="21"/>
                <w:szCs w:val="21"/>
              </w:rPr>
            </w:pPr>
            <w:proofErr w:type="gramStart"/>
            <w:r w:rsidRPr="00903BC6">
              <w:rPr>
                <w:sz w:val="21"/>
                <w:szCs w:val="21"/>
              </w:rPr>
              <w:t>粉磨站</w:t>
            </w:r>
            <w:proofErr w:type="gramEnd"/>
          </w:p>
        </w:tc>
        <w:tc>
          <w:tcPr>
            <w:tcW w:w="539" w:type="pct"/>
            <w:vAlign w:val="center"/>
          </w:tcPr>
          <w:p w14:paraId="033D0C0C" w14:textId="77777777" w:rsidR="00212EAC" w:rsidRPr="00903BC6" w:rsidRDefault="00212EAC" w:rsidP="00CB2A7C">
            <w:pPr>
              <w:widowControl/>
              <w:spacing w:line="260" w:lineRule="exact"/>
              <w:ind w:firstLine="0"/>
              <w:jc w:val="center"/>
              <w:textAlignment w:val="center"/>
              <w:rPr>
                <w:sz w:val="21"/>
                <w:szCs w:val="21"/>
              </w:rPr>
            </w:pPr>
          </w:p>
        </w:tc>
        <w:tc>
          <w:tcPr>
            <w:tcW w:w="393" w:type="pct"/>
            <w:vAlign w:val="center"/>
          </w:tcPr>
          <w:p w14:paraId="17AF6B9B" w14:textId="5CF9A3C3" w:rsidR="00212EAC" w:rsidRPr="00903BC6" w:rsidRDefault="00212EAC" w:rsidP="00CB2A7C">
            <w:pPr>
              <w:widowControl/>
              <w:spacing w:line="260" w:lineRule="exact"/>
              <w:ind w:firstLine="0"/>
              <w:jc w:val="center"/>
              <w:textAlignment w:val="center"/>
              <w:rPr>
                <w:sz w:val="21"/>
                <w:szCs w:val="21"/>
              </w:rPr>
            </w:pPr>
            <w:r w:rsidRPr="00903BC6">
              <w:rPr>
                <w:sz w:val="21"/>
                <w:szCs w:val="21"/>
              </w:rPr>
              <w:t>非绩效引领</w:t>
            </w:r>
          </w:p>
        </w:tc>
        <w:tc>
          <w:tcPr>
            <w:tcW w:w="735" w:type="pct"/>
            <w:vAlign w:val="center"/>
          </w:tcPr>
          <w:p w14:paraId="23F70BAF" w14:textId="14E6A681"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其他保障类企业</w:t>
            </w:r>
          </w:p>
        </w:tc>
        <w:tc>
          <w:tcPr>
            <w:tcW w:w="1129" w:type="pct"/>
            <w:shd w:val="clear" w:color="auto" w:fill="auto"/>
            <w:vAlign w:val="center"/>
          </w:tcPr>
          <w:p w14:paraId="5129EE58" w14:textId="4DE98EB5" w:rsidR="00212EAC" w:rsidRPr="00903BC6" w:rsidRDefault="00212EAC" w:rsidP="00CB2A7C">
            <w:pPr>
              <w:widowControl/>
              <w:spacing w:line="260" w:lineRule="exact"/>
              <w:ind w:firstLine="0"/>
              <w:jc w:val="center"/>
              <w:textAlignment w:val="center"/>
              <w:rPr>
                <w:sz w:val="21"/>
                <w:szCs w:val="21"/>
              </w:rPr>
            </w:pPr>
            <w:r w:rsidRPr="00903BC6">
              <w:rPr>
                <w:sz w:val="21"/>
                <w:szCs w:val="21"/>
              </w:rPr>
              <w:t>市级绿色标杆示范企业</w:t>
            </w:r>
          </w:p>
        </w:tc>
      </w:tr>
      <w:tr w:rsidR="00CB2A7C" w:rsidRPr="00D725F5" w14:paraId="59278397" w14:textId="77777777" w:rsidTr="00CB2A7C">
        <w:trPr>
          <w:cantSplit/>
          <w:trHeight w:val="454"/>
        </w:trPr>
        <w:tc>
          <w:tcPr>
            <w:tcW w:w="194" w:type="pct"/>
            <w:shd w:val="clear" w:color="auto" w:fill="auto"/>
            <w:vAlign w:val="center"/>
          </w:tcPr>
          <w:p w14:paraId="30A6DCED" w14:textId="23CCAC5F" w:rsidR="008855E7" w:rsidRPr="00D725F5" w:rsidRDefault="008855E7" w:rsidP="00CB2A7C">
            <w:pPr>
              <w:widowControl/>
              <w:spacing w:line="260" w:lineRule="exact"/>
              <w:ind w:leftChars="-30" w:left="-95" w:rightChars="-30" w:right="-95" w:firstLine="0"/>
              <w:jc w:val="center"/>
              <w:textAlignment w:val="center"/>
              <w:rPr>
                <w:color w:val="000000" w:themeColor="text1"/>
                <w:sz w:val="21"/>
                <w:szCs w:val="21"/>
                <w:lang w:bidi="ar"/>
              </w:rPr>
            </w:pPr>
            <w:r>
              <w:rPr>
                <w:rFonts w:hint="eastAsia"/>
                <w:color w:val="000000" w:themeColor="text1"/>
                <w:sz w:val="21"/>
                <w:szCs w:val="21"/>
                <w:lang w:bidi="ar"/>
              </w:rPr>
              <w:t>3</w:t>
            </w:r>
            <w:r>
              <w:rPr>
                <w:color w:val="000000" w:themeColor="text1"/>
                <w:sz w:val="21"/>
                <w:szCs w:val="21"/>
                <w:lang w:bidi="ar"/>
              </w:rPr>
              <w:t>2</w:t>
            </w:r>
          </w:p>
        </w:tc>
        <w:tc>
          <w:tcPr>
            <w:tcW w:w="686" w:type="pct"/>
            <w:shd w:val="clear" w:color="auto" w:fill="auto"/>
            <w:vAlign w:val="center"/>
          </w:tcPr>
          <w:p w14:paraId="0C764213" w14:textId="03042275" w:rsidR="008855E7" w:rsidRPr="00903BC6" w:rsidRDefault="008855E7" w:rsidP="00CB2A7C">
            <w:pPr>
              <w:widowControl/>
              <w:spacing w:line="260" w:lineRule="exact"/>
              <w:ind w:firstLine="0"/>
              <w:jc w:val="center"/>
              <w:textAlignment w:val="center"/>
              <w:rPr>
                <w:sz w:val="21"/>
                <w:szCs w:val="21"/>
              </w:rPr>
            </w:pPr>
            <w:r w:rsidRPr="008855E7">
              <w:rPr>
                <w:rFonts w:hint="eastAsia"/>
                <w:sz w:val="21"/>
                <w:szCs w:val="21"/>
              </w:rPr>
              <w:t>宿迁</w:t>
            </w:r>
            <w:proofErr w:type="gramStart"/>
            <w:r w:rsidRPr="008855E7">
              <w:rPr>
                <w:rFonts w:hint="eastAsia"/>
                <w:sz w:val="21"/>
                <w:szCs w:val="21"/>
              </w:rPr>
              <w:t>中油优艺环保</w:t>
            </w:r>
            <w:proofErr w:type="gramEnd"/>
            <w:r w:rsidRPr="008855E7">
              <w:rPr>
                <w:rFonts w:hint="eastAsia"/>
                <w:sz w:val="21"/>
                <w:szCs w:val="21"/>
              </w:rPr>
              <w:t>服务有限公司</w:t>
            </w:r>
          </w:p>
        </w:tc>
        <w:tc>
          <w:tcPr>
            <w:tcW w:w="294" w:type="pct"/>
            <w:shd w:val="clear" w:color="auto" w:fill="auto"/>
            <w:vAlign w:val="center"/>
          </w:tcPr>
          <w:p w14:paraId="2FD17B71" w14:textId="65797865" w:rsidR="008855E7" w:rsidRPr="00903BC6" w:rsidRDefault="008855E7" w:rsidP="00CB2A7C">
            <w:pPr>
              <w:widowControl/>
              <w:spacing w:line="260" w:lineRule="exact"/>
              <w:ind w:firstLine="0"/>
              <w:jc w:val="center"/>
              <w:textAlignment w:val="center"/>
              <w:rPr>
                <w:sz w:val="21"/>
                <w:szCs w:val="21"/>
              </w:rPr>
            </w:pPr>
            <w:proofErr w:type="gramStart"/>
            <w:r w:rsidRPr="00903BC6">
              <w:rPr>
                <w:sz w:val="21"/>
                <w:szCs w:val="21"/>
              </w:rPr>
              <w:t>宿豫区</w:t>
            </w:r>
            <w:proofErr w:type="gramEnd"/>
          </w:p>
        </w:tc>
        <w:tc>
          <w:tcPr>
            <w:tcW w:w="490" w:type="pct"/>
            <w:vAlign w:val="center"/>
          </w:tcPr>
          <w:p w14:paraId="12795BCB" w14:textId="5451C7D5" w:rsidR="008855E7" w:rsidRPr="00903BC6" w:rsidRDefault="008855E7" w:rsidP="00CB2A7C">
            <w:pPr>
              <w:widowControl/>
              <w:spacing w:line="260" w:lineRule="exact"/>
              <w:ind w:firstLine="0"/>
              <w:jc w:val="center"/>
              <w:textAlignment w:val="center"/>
              <w:rPr>
                <w:sz w:val="21"/>
                <w:szCs w:val="21"/>
              </w:rPr>
            </w:pPr>
            <w:r w:rsidRPr="008855E7">
              <w:rPr>
                <w:rFonts w:hint="eastAsia"/>
                <w:sz w:val="21"/>
                <w:szCs w:val="21"/>
              </w:rPr>
              <w:t>其他</w:t>
            </w:r>
          </w:p>
        </w:tc>
        <w:tc>
          <w:tcPr>
            <w:tcW w:w="539" w:type="pct"/>
            <w:shd w:val="clear" w:color="auto" w:fill="auto"/>
            <w:vAlign w:val="center"/>
          </w:tcPr>
          <w:p w14:paraId="54C347FF" w14:textId="606C1EE7" w:rsidR="008855E7" w:rsidRPr="00903BC6" w:rsidRDefault="008855E7" w:rsidP="00CB2A7C">
            <w:pPr>
              <w:widowControl/>
              <w:spacing w:line="260" w:lineRule="exact"/>
              <w:ind w:firstLine="0"/>
              <w:jc w:val="center"/>
              <w:textAlignment w:val="center"/>
              <w:rPr>
                <w:sz w:val="21"/>
                <w:szCs w:val="21"/>
              </w:rPr>
            </w:pPr>
            <w:r w:rsidRPr="008855E7">
              <w:rPr>
                <w:rFonts w:hint="eastAsia"/>
                <w:sz w:val="21"/>
                <w:szCs w:val="21"/>
              </w:rPr>
              <w:t>其他工业</w:t>
            </w:r>
          </w:p>
        </w:tc>
        <w:tc>
          <w:tcPr>
            <w:tcW w:w="539" w:type="pct"/>
            <w:vAlign w:val="center"/>
          </w:tcPr>
          <w:p w14:paraId="62ADE5E4" w14:textId="2EEA6CAB" w:rsidR="008855E7" w:rsidRPr="00903BC6" w:rsidRDefault="008855E7" w:rsidP="00CB2A7C">
            <w:pPr>
              <w:widowControl/>
              <w:spacing w:line="260" w:lineRule="exact"/>
              <w:ind w:firstLine="0"/>
              <w:jc w:val="center"/>
              <w:textAlignment w:val="center"/>
              <w:rPr>
                <w:sz w:val="21"/>
                <w:szCs w:val="21"/>
              </w:rPr>
            </w:pPr>
            <w:r w:rsidRPr="008855E7">
              <w:rPr>
                <w:rFonts w:hint="eastAsia"/>
                <w:sz w:val="21"/>
                <w:szCs w:val="21"/>
              </w:rPr>
              <w:t>危险废物治理</w:t>
            </w:r>
          </w:p>
        </w:tc>
        <w:tc>
          <w:tcPr>
            <w:tcW w:w="393" w:type="pct"/>
            <w:vAlign w:val="center"/>
          </w:tcPr>
          <w:p w14:paraId="44593704" w14:textId="7257B369" w:rsidR="008855E7" w:rsidRPr="00903BC6" w:rsidRDefault="008855E7" w:rsidP="00CB2A7C">
            <w:pPr>
              <w:widowControl/>
              <w:spacing w:line="260" w:lineRule="exact"/>
              <w:ind w:firstLine="0"/>
              <w:jc w:val="center"/>
              <w:textAlignment w:val="center"/>
              <w:rPr>
                <w:sz w:val="21"/>
                <w:szCs w:val="21"/>
              </w:rPr>
            </w:pPr>
            <w:r w:rsidRPr="008855E7">
              <w:rPr>
                <w:rFonts w:hint="eastAsia"/>
                <w:sz w:val="21"/>
                <w:szCs w:val="21"/>
              </w:rPr>
              <w:t>其他</w:t>
            </w:r>
          </w:p>
        </w:tc>
        <w:tc>
          <w:tcPr>
            <w:tcW w:w="735" w:type="pct"/>
            <w:vAlign w:val="center"/>
          </w:tcPr>
          <w:p w14:paraId="2DA07077" w14:textId="298AB470" w:rsidR="008855E7" w:rsidRPr="00903BC6" w:rsidRDefault="008855E7" w:rsidP="00CB2A7C">
            <w:pPr>
              <w:widowControl/>
              <w:spacing w:line="260" w:lineRule="exact"/>
              <w:ind w:firstLine="0"/>
              <w:jc w:val="center"/>
              <w:textAlignment w:val="center"/>
              <w:rPr>
                <w:sz w:val="21"/>
                <w:szCs w:val="21"/>
              </w:rPr>
            </w:pPr>
            <w:r w:rsidRPr="008855E7">
              <w:rPr>
                <w:rFonts w:hint="eastAsia"/>
                <w:sz w:val="21"/>
                <w:szCs w:val="21"/>
              </w:rPr>
              <w:t>垃圾焚烧和危险废物处置企业</w:t>
            </w:r>
          </w:p>
        </w:tc>
        <w:tc>
          <w:tcPr>
            <w:tcW w:w="1129" w:type="pct"/>
            <w:shd w:val="clear" w:color="auto" w:fill="auto"/>
            <w:vAlign w:val="center"/>
          </w:tcPr>
          <w:p w14:paraId="7F07612A" w14:textId="4938F8BD" w:rsidR="008855E7" w:rsidRPr="00903BC6" w:rsidRDefault="008855E7" w:rsidP="00CB2A7C">
            <w:pPr>
              <w:widowControl/>
              <w:spacing w:line="260" w:lineRule="exact"/>
              <w:ind w:firstLine="0"/>
              <w:jc w:val="center"/>
              <w:textAlignment w:val="center"/>
              <w:rPr>
                <w:sz w:val="21"/>
                <w:szCs w:val="21"/>
              </w:rPr>
            </w:pPr>
            <w:r w:rsidRPr="008855E7">
              <w:rPr>
                <w:rFonts w:hint="eastAsia"/>
                <w:sz w:val="21"/>
                <w:szCs w:val="21"/>
              </w:rPr>
              <w:t>医疗危险废物焚烧处置，需处置城区、宿豫区、泗阳县、泗洪县境内医疗垃圾</w:t>
            </w:r>
          </w:p>
        </w:tc>
      </w:tr>
      <w:tr w:rsidR="00CB2A7C" w:rsidRPr="00D725F5" w14:paraId="1B59B6CE" w14:textId="77777777" w:rsidTr="00CB2A7C">
        <w:trPr>
          <w:cantSplit/>
          <w:trHeight w:val="454"/>
        </w:trPr>
        <w:tc>
          <w:tcPr>
            <w:tcW w:w="194" w:type="pct"/>
            <w:shd w:val="clear" w:color="auto" w:fill="auto"/>
            <w:vAlign w:val="center"/>
          </w:tcPr>
          <w:p w14:paraId="20F969EB" w14:textId="52482804"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w:t>
            </w:r>
            <w:r w:rsidR="008855E7">
              <w:rPr>
                <w:color w:val="000000" w:themeColor="text1"/>
                <w:sz w:val="21"/>
                <w:szCs w:val="21"/>
                <w:lang w:bidi="ar"/>
              </w:rPr>
              <w:t>3</w:t>
            </w:r>
          </w:p>
        </w:tc>
        <w:tc>
          <w:tcPr>
            <w:tcW w:w="686" w:type="pct"/>
            <w:shd w:val="clear" w:color="auto" w:fill="auto"/>
            <w:vAlign w:val="center"/>
          </w:tcPr>
          <w:p w14:paraId="1B6110E6" w14:textId="62AEEA68" w:rsidR="00212EAC" w:rsidRPr="00903BC6" w:rsidRDefault="00212EAC" w:rsidP="00CB2A7C">
            <w:pPr>
              <w:widowControl/>
              <w:spacing w:line="260" w:lineRule="exact"/>
              <w:ind w:firstLine="0"/>
              <w:jc w:val="center"/>
              <w:textAlignment w:val="center"/>
              <w:rPr>
                <w:sz w:val="21"/>
                <w:szCs w:val="21"/>
              </w:rPr>
            </w:pPr>
            <w:r w:rsidRPr="00903BC6">
              <w:rPr>
                <w:sz w:val="21"/>
                <w:szCs w:val="21"/>
              </w:rPr>
              <w:t>光大环保餐厨处理（宿迁）有限公司</w:t>
            </w:r>
          </w:p>
        </w:tc>
        <w:tc>
          <w:tcPr>
            <w:tcW w:w="294" w:type="pct"/>
            <w:shd w:val="clear" w:color="auto" w:fill="auto"/>
            <w:vAlign w:val="center"/>
          </w:tcPr>
          <w:p w14:paraId="75D207B1" w14:textId="63C2572A"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w:t>
            </w:r>
            <w:proofErr w:type="gramEnd"/>
            <w:r w:rsidRPr="00903BC6">
              <w:rPr>
                <w:sz w:val="21"/>
                <w:szCs w:val="21"/>
              </w:rPr>
              <w:t>城区</w:t>
            </w:r>
          </w:p>
        </w:tc>
        <w:tc>
          <w:tcPr>
            <w:tcW w:w="490" w:type="pct"/>
            <w:vAlign w:val="center"/>
          </w:tcPr>
          <w:p w14:paraId="2B5053CB" w14:textId="700C4A6D"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1D7B75C1" w14:textId="22902897"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2900FC4E" w14:textId="0F71FF67" w:rsidR="00212EAC" w:rsidRPr="00903BC6" w:rsidRDefault="00212EAC" w:rsidP="00CB2A7C">
            <w:pPr>
              <w:widowControl/>
              <w:spacing w:line="260" w:lineRule="exact"/>
              <w:ind w:firstLine="0"/>
              <w:jc w:val="center"/>
              <w:textAlignment w:val="center"/>
              <w:rPr>
                <w:sz w:val="21"/>
                <w:szCs w:val="21"/>
              </w:rPr>
            </w:pPr>
            <w:r w:rsidRPr="00903BC6">
              <w:rPr>
                <w:sz w:val="21"/>
                <w:szCs w:val="21"/>
              </w:rPr>
              <w:t>环境卫生管理</w:t>
            </w:r>
          </w:p>
        </w:tc>
        <w:tc>
          <w:tcPr>
            <w:tcW w:w="393" w:type="pct"/>
            <w:vAlign w:val="center"/>
          </w:tcPr>
          <w:p w14:paraId="3FE5E13D" w14:textId="235FBE07" w:rsidR="00212EAC" w:rsidRPr="00903BC6" w:rsidRDefault="00212EAC" w:rsidP="00CB2A7C">
            <w:pPr>
              <w:widowControl/>
              <w:spacing w:line="260" w:lineRule="exact"/>
              <w:ind w:firstLine="0"/>
              <w:jc w:val="center"/>
              <w:textAlignment w:val="center"/>
              <w:rPr>
                <w:sz w:val="21"/>
                <w:szCs w:val="21"/>
              </w:rPr>
            </w:pPr>
            <w:r w:rsidRPr="00903BC6">
              <w:rPr>
                <w:sz w:val="21"/>
                <w:szCs w:val="21"/>
              </w:rPr>
              <w:t>民生豁免</w:t>
            </w:r>
          </w:p>
        </w:tc>
        <w:tc>
          <w:tcPr>
            <w:tcW w:w="735" w:type="pct"/>
            <w:vAlign w:val="center"/>
          </w:tcPr>
          <w:p w14:paraId="177F9D7B" w14:textId="44DA9F06" w:rsidR="00212EAC" w:rsidRPr="00903BC6" w:rsidRDefault="00212EAC" w:rsidP="00CB2A7C">
            <w:pPr>
              <w:widowControl/>
              <w:spacing w:line="260" w:lineRule="exact"/>
              <w:ind w:firstLine="0"/>
              <w:jc w:val="center"/>
              <w:textAlignment w:val="center"/>
              <w:rPr>
                <w:sz w:val="21"/>
                <w:szCs w:val="21"/>
              </w:rPr>
            </w:pPr>
            <w:r w:rsidRPr="00903BC6">
              <w:rPr>
                <w:sz w:val="21"/>
                <w:szCs w:val="21"/>
              </w:rPr>
              <w:t>垃圾焚烧和危险废物处置企业</w:t>
            </w:r>
          </w:p>
        </w:tc>
        <w:tc>
          <w:tcPr>
            <w:tcW w:w="1129" w:type="pct"/>
            <w:shd w:val="clear" w:color="auto" w:fill="auto"/>
            <w:vAlign w:val="center"/>
          </w:tcPr>
          <w:p w14:paraId="246134E6" w14:textId="72152010" w:rsidR="00212EAC" w:rsidRPr="00903BC6" w:rsidRDefault="00212EAC" w:rsidP="00CB2A7C">
            <w:pPr>
              <w:widowControl/>
              <w:spacing w:line="260" w:lineRule="exact"/>
              <w:ind w:firstLine="0"/>
              <w:jc w:val="center"/>
              <w:textAlignment w:val="center"/>
              <w:rPr>
                <w:sz w:val="21"/>
                <w:szCs w:val="21"/>
              </w:rPr>
            </w:pPr>
            <w:r w:rsidRPr="00903BC6">
              <w:rPr>
                <w:sz w:val="21"/>
                <w:szCs w:val="21"/>
              </w:rPr>
              <w:t>主要负责宿迁市餐厨垃圾资源化利用和无害化处置属于民生类行业民生类</w:t>
            </w:r>
          </w:p>
        </w:tc>
      </w:tr>
      <w:tr w:rsidR="00CB2A7C" w:rsidRPr="00D725F5" w14:paraId="23A2484C" w14:textId="77777777" w:rsidTr="00CB2A7C">
        <w:trPr>
          <w:cantSplit/>
          <w:trHeight w:val="454"/>
        </w:trPr>
        <w:tc>
          <w:tcPr>
            <w:tcW w:w="194" w:type="pct"/>
            <w:shd w:val="clear" w:color="auto" w:fill="auto"/>
            <w:vAlign w:val="center"/>
          </w:tcPr>
          <w:p w14:paraId="6A46FBF4" w14:textId="28EB3F03"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w:t>
            </w:r>
            <w:r w:rsidR="008855E7">
              <w:rPr>
                <w:color w:val="000000" w:themeColor="text1"/>
                <w:sz w:val="21"/>
                <w:szCs w:val="21"/>
                <w:lang w:bidi="ar"/>
              </w:rPr>
              <w:t>4</w:t>
            </w:r>
          </w:p>
        </w:tc>
        <w:tc>
          <w:tcPr>
            <w:tcW w:w="686" w:type="pct"/>
            <w:shd w:val="clear" w:color="auto" w:fill="auto"/>
            <w:vAlign w:val="center"/>
          </w:tcPr>
          <w:p w14:paraId="403CB222" w14:textId="6B6391FD"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光大环保能源（宿迁）有限公司</w:t>
            </w:r>
          </w:p>
        </w:tc>
        <w:tc>
          <w:tcPr>
            <w:tcW w:w="294" w:type="pct"/>
            <w:shd w:val="clear" w:color="auto" w:fill="auto"/>
            <w:vAlign w:val="center"/>
          </w:tcPr>
          <w:p w14:paraId="738A8ACE" w14:textId="3196D29B"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w:t>
            </w:r>
            <w:proofErr w:type="gramEnd"/>
            <w:r w:rsidRPr="00903BC6">
              <w:rPr>
                <w:sz w:val="21"/>
                <w:szCs w:val="21"/>
              </w:rPr>
              <w:t>城区</w:t>
            </w:r>
          </w:p>
        </w:tc>
        <w:tc>
          <w:tcPr>
            <w:tcW w:w="490" w:type="pct"/>
            <w:vAlign w:val="center"/>
          </w:tcPr>
          <w:p w14:paraId="2157D4D7" w14:textId="2B09E172"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70B865DC" w14:textId="351A9028"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02CDC1C1" w14:textId="57191BC8" w:rsidR="00212EAC" w:rsidRPr="00903BC6" w:rsidRDefault="00212EAC" w:rsidP="00CB2A7C">
            <w:pPr>
              <w:widowControl/>
              <w:spacing w:line="260" w:lineRule="exact"/>
              <w:ind w:firstLine="0"/>
              <w:jc w:val="center"/>
              <w:textAlignment w:val="center"/>
              <w:rPr>
                <w:sz w:val="21"/>
                <w:szCs w:val="21"/>
              </w:rPr>
            </w:pPr>
            <w:r w:rsidRPr="00903BC6">
              <w:rPr>
                <w:sz w:val="21"/>
                <w:szCs w:val="21"/>
              </w:rPr>
              <w:t>生活垃圾焚烧发电</w:t>
            </w:r>
          </w:p>
        </w:tc>
        <w:tc>
          <w:tcPr>
            <w:tcW w:w="393" w:type="pct"/>
            <w:vAlign w:val="center"/>
          </w:tcPr>
          <w:p w14:paraId="76BD87A7" w14:textId="794BABE8" w:rsidR="00212EAC" w:rsidRPr="00903BC6" w:rsidRDefault="00212EAC" w:rsidP="00CB2A7C">
            <w:pPr>
              <w:widowControl/>
              <w:spacing w:line="260" w:lineRule="exact"/>
              <w:ind w:firstLine="0"/>
              <w:jc w:val="center"/>
              <w:textAlignment w:val="center"/>
              <w:rPr>
                <w:sz w:val="21"/>
                <w:szCs w:val="21"/>
              </w:rPr>
            </w:pPr>
            <w:r w:rsidRPr="00903BC6">
              <w:rPr>
                <w:sz w:val="21"/>
                <w:szCs w:val="21"/>
              </w:rPr>
              <w:t>民生豁免</w:t>
            </w:r>
          </w:p>
        </w:tc>
        <w:tc>
          <w:tcPr>
            <w:tcW w:w="735" w:type="pct"/>
            <w:vAlign w:val="center"/>
          </w:tcPr>
          <w:p w14:paraId="61729699" w14:textId="12A45C56"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其他保障类企业</w:t>
            </w:r>
          </w:p>
        </w:tc>
        <w:tc>
          <w:tcPr>
            <w:tcW w:w="1129" w:type="pct"/>
            <w:shd w:val="clear" w:color="auto" w:fill="auto"/>
            <w:vAlign w:val="center"/>
          </w:tcPr>
          <w:p w14:paraId="6D28A141" w14:textId="4289EA03" w:rsidR="00212EAC" w:rsidRPr="00D725F5" w:rsidRDefault="00212EAC" w:rsidP="00CB2A7C">
            <w:pPr>
              <w:widowControl/>
              <w:spacing w:line="260" w:lineRule="exact"/>
              <w:ind w:firstLine="0"/>
              <w:jc w:val="center"/>
              <w:textAlignment w:val="center"/>
              <w:rPr>
                <w:sz w:val="21"/>
                <w:szCs w:val="21"/>
              </w:rPr>
            </w:pPr>
            <w:r w:rsidRPr="00D725F5">
              <w:rPr>
                <w:sz w:val="21"/>
                <w:szCs w:val="21"/>
              </w:rPr>
              <w:t>2023</w:t>
            </w:r>
            <w:r w:rsidRPr="00D725F5">
              <w:rPr>
                <w:sz w:val="21"/>
                <w:szCs w:val="21"/>
              </w:rPr>
              <w:t>年度省级绿色发展领军企业，宿迁市绿色标杆示范企业，负责宿迁市城市生活垃圾处理属于民生类行业</w:t>
            </w:r>
          </w:p>
        </w:tc>
      </w:tr>
      <w:tr w:rsidR="00CB2A7C" w:rsidRPr="00D725F5" w14:paraId="6F0CCC2F" w14:textId="77777777" w:rsidTr="00CB2A7C">
        <w:trPr>
          <w:cantSplit/>
          <w:trHeight w:val="454"/>
        </w:trPr>
        <w:tc>
          <w:tcPr>
            <w:tcW w:w="194" w:type="pct"/>
            <w:shd w:val="clear" w:color="auto" w:fill="auto"/>
            <w:vAlign w:val="center"/>
          </w:tcPr>
          <w:p w14:paraId="51E1E5EF" w14:textId="33939C87" w:rsidR="00212EAC" w:rsidRPr="00D725F5" w:rsidRDefault="00212EAC"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lastRenderedPageBreak/>
              <w:t>3</w:t>
            </w:r>
            <w:r w:rsidR="008855E7">
              <w:rPr>
                <w:color w:val="000000" w:themeColor="text1"/>
                <w:sz w:val="21"/>
                <w:szCs w:val="21"/>
                <w:lang w:bidi="ar"/>
              </w:rPr>
              <w:t>5</w:t>
            </w:r>
          </w:p>
        </w:tc>
        <w:tc>
          <w:tcPr>
            <w:tcW w:w="686" w:type="pct"/>
            <w:shd w:val="clear" w:color="auto" w:fill="auto"/>
            <w:vAlign w:val="center"/>
          </w:tcPr>
          <w:p w14:paraId="623EF30A" w14:textId="65E47A90" w:rsidR="00212EAC" w:rsidRPr="00D725F5" w:rsidRDefault="00212EAC"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国家能源集团宿迁发电有限公司</w:t>
            </w:r>
          </w:p>
        </w:tc>
        <w:tc>
          <w:tcPr>
            <w:tcW w:w="294" w:type="pct"/>
            <w:shd w:val="clear" w:color="auto" w:fill="auto"/>
            <w:vAlign w:val="center"/>
          </w:tcPr>
          <w:p w14:paraId="23FEB215" w14:textId="021A50D1" w:rsidR="00212EAC" w:rsidRPr="00903BC6" w:rsidRDefault="00212EAC"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w:t>
            </w:r>
            <w:proofErr w:type="gramEnd"/>
            <w:r w:rsidRPr="00903BC6">
              <w:rPr>
                <w:sz w:val="21"/>
                <w:szCs w:val="21"/>
              </w:rPr>
              <w:t>城区</w:t>
            </w:r>
          </w:p>
        </w:tc>
        <w:tc>
          <w:tcPr>
            <w:tcW w:w="490" w:type="pct"/>
            <w:vAlign w:val="center"/>
          </w:tcPr>
          <w:p w14:paraId="59C6D6A8" w14:textId="670EE4D5"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6724152E" w14:textId="416D9B77" w:rsidR="00212EAC" w:rsidRPr="00903BC6" w:rsidRDefault="00212EAC"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40A68160" w14:textId="24F20723" w:rsidR="00212EAC" w:rsidRPr="00903BC6" w:rsidRDefault="00212EAC" w:rsidP="00CB2A7C">
            <w:pPr>
              <w:widowControl/>
              <w:spacing w:line="260" w:lineRule="exact"/>
              <w:ind w:firstLine="0"/>
              <w:jc w:val="center"/>
              <w:textAlignment w:val="center"/>
              <w:rPr>
                <w:sz w:val="21"/>
                <w:szCs w:val="21"/>
              </w:rPr>
            </w:pPr>
            <w:r w:rsidRPr="00903BC6">
              <w:rPr>
                <w:sz w:val="21"/>
                <w:szCs w:val="21"/>
              </w:rPr>
              <w:t>火力发电</w:t>
            </w:r>
          </w:p>
        </w:tc>
        <w:tc>
          <w:tcPr>
            <w:tcW w:w="393" w:type="pct"/>
            <w:vAlign w:val="center"/>
          </w:tcPr>
          <w:p w14:paraId="7C25F7B9" w14:textId="74089A8F" w:rsidR="00212EAC" w:rsidRPr="00903BC6" w:rsidRDefault="00212EAC" w:rsidP="00CB2A7C">
            <w:pPr>
              <w:widowControl/>
              <w:spacing w:line="260" w:lineRule="exact"/>
              <w:ind w:firstLine="0"/>
              <w:jc w:val="center"/>
              <w:textAlignment w:val="center"/>
              <w:rPr>
                <w:sz w:val="21"/>
                <w:szCs w:val="21"/>
              </w:rPr>
            </w:pPr>
            <w:r w:rsidRPr="00903BC6">
              <w:rPr>
                <w:sz w:val="21"/>
                <w:szCs w:val="21"/>
              </w:rPr>
              <w:t>民生豁免</w:t>
            </w:r>
          </w:p>
        </w:tc>
        <w:tc>
          <w:tcPr>
            <w:tcW w:w="735" w:type="pct"/>
            <w:vAlign w:val="center"/>
          </w:tcPr>
          <w:p w14:paraId="513B99C7" w14:textId="5E0F25C2" w:rsidR="00212EAC" w:rsidRPr="00903BC6" w:rsidRDefault="00212EAC" w:rsidP="00CB2A7C">
            <w:pPr>
              <w:widowControl/>
              <w:spacing w:line="260" w:lineRule="exact"/>
              <w:ind w:firstLine="0"/>
              <w:jc w:val="center"/>
              <w:textAlignment w:val="center"/>
              <w:rPr>
                <w:sz w:val="21"/>
                <w:szCs w:val="21"/>
              </w:rPr>
            </w:pPr>
            <w:r w:rsidRPr="00903BC6">
              <w:rPr>
                <w:sz w:val="21"/>
                <w:szCs w:val="21"/>
              </w:rPr>
              <w:t>电力和热力生产企业</w:t>
            </w:r>
          </w:p>
        </w:tc>
        <w:tc>
          <w:tcPr>
            <w:tcW w:w="1129" w:type="pct"/>
            <w:shd w:val="clear" w:color="auto" w:fill="auto"/>
            <w:vAlign w:val="center"/>
          </w:tcPr>
          <w:p w14:paraId="6E4D859C" w14:textId="34B5A7F3" w:rsidR="00212EAC" w:rsidRPr="00D725F5" w:rsidRDefault="00212EAC" w:rsidP="00CB2A7C">
            <w:pPr>
              <w:widowControl/>
              <w:spacing w:line="260" w:lineRule="exact"/>
              <w:ind w:firstLine="0"/>
              <w:jc w:val="center"/>
              <w:textAlignment w:val="center"/>
              <w:rPr>
                <w:sz w:val="21"/>
                <w:szCs w:val="21"/>
              </w:rPr>
            </w:pPr>
            <w:r w:rsidRPr="00D725F5">
              <w:rPr>
                <w:sz w:val="21"/>
                <w:szCs w:val="21"/>
              </w:rPr>
              <w:t>江苏省绿色发展领军企业</w:t>
            </w:r>
            <w:r w:rsidR="00784AD9">
              <w:rPr>
                <w:rFonts w:hint="eastAsia"/>
                <w:sz w:val="21"/>
                <w:szCs w:val="21"/>
              </w:rPr>
              <w:t>，</w:t>
            </w:r>
            <w:r w:rsidR="00784AD9" w:rsidRPr="00D725F5">
              <w:rPr>
                <w:sz w:val="21"/>
                <w:szCs w:val="21"/>
              </w:rPr>
              <w:t>宿迁市绿色标杆示范企业</w:t>
            </w:r>
          </w:p>
        </w:tc>
      </w:tr>
      <w:tr w:rsidR="00CB2A7C" w:rsidRPr="00D725F5" w14:paraId="0E0A90E5" w14:textId="77777777" w:rsidTr="00CB2A7C">
        <w:trPr>
          <w:cantSplit/>
          <w:trHeight w:val="454"/>
        </w:trPr>
        <w:tc>
          <w:tcPr>
            <w:tcW w:w="194" w:type="pct"/>
            <w:shd w:val="clear" w:color="auto" w:fill="auto"/>
            <w:vAlign w:val="center"/>
          </w:tcPr>
          <w:p w14:paraId="22E9FEAF" w14:textId="3A792414" w:rsidR="00784AD9" w:rsidRPr="00D725F5" w:rsidRDefault="00784AD9"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w:t>
            </w:r>
            <w:r w:rsidR="008855E7">
              <w:rPr>
                <w:color w:val="000000" w:themeColor="text1"/>
                <w:sz w:val="21"/>
                <w:szCs w:val="21"/>
                <w:lang w:bidi="ar"/>
              </w:rPr>
              <w:t>6</w:t>
            </w:r>
          </w:p>
        </w:tc>
        <w:tc>
          <w:tcPr>
            <w:tcW w:w="686" w:type="pct"/>
            <w:shd w:val="clear" w:color="auto" w:fill="auto"/>
            <w:vAlign w:val="center"/>
          </w:tcPr>
          <w:p w14:paraId="05DC487C" w14:textId="093ED6A2" w:rsidR="00784AD9" w:rsidRPr="00D725F5" w:rsidRDefault="00784AD9"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光大绿色环保热电（宿迁）有限公司</w:t>
            </w:r>
          </w:p>
        </w:tc>
        <w:tc>
          <w:tcPr>
            <w:tcW w:w="294" w:type="pct"/>
            <w:shd w:val="clear" w:color="auto" w:fill="auto"/>
            <w:vAlign w:val="center"/>
          </w:tcPr>
          <w:p w14:paraId="6ED56668" w14:textId="469B007F" w:rsidR="00784AD9" w:rsidRPr="00903BC6" w:rsidRDefault="00784AD9"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w:t>
            </w:r>
            <w:proofErr w:type="gramEnd"/>
            <w:r w:rsidRPr="00903BC6">
              <w:rPr>
                <w:sz w:val="21"/>
                <w:szCs w:val="21"/>
              </w:rPr>
              <w:t>城区</w:t>
            </w:r>
          </w:p>
        </w:tc>
        <w:tc>
          <w:tcPr>
            <w:tcW w:w="490" w:type="pct"/>
            <w:vAlign w:val="center"/>
          </w:tcPr>
          <w:p w14:paraId="139C070B" w14:textId="091E5FC8" w:rsidR="00784AD9" w:rsidRPr="00903BC6" w:rsidRDefault="00784AD9" w:rsidP="00CB2A7C">
            <w:pPr>
              <w:widowControl/>
              <w:spacing w:line="260" w:lineRule="exact"/>
              <w:ind w:firstLine="0"/>
              <w:jc w:val="center"/>
              <w:textAlignment w:val="center"/>
              <w:rPr>
                <w:sz w:val="21"/>
                <w:szCs w:val="21"/>
              </w:rPr>
            </w:pPr>
            <w:r w:rsidRPr="00903BC6">
              <w:rPr>
                <w:sz w:val="21"/>
                <w:szCs w:val="21"/>
              </w:rPr>
              <w:t>其他</w:t>
            </w:r>
          </w:p>
        </w:tc>
        <w:tc>
          <w:tcPr>
            <w:tcW w:w="539" w:type="pct"/>
            <w:shd w:val="clear" w:color="auto" w:fill="auto"/>
            <w:vAlign w:val="center"/>
          </w:tcPr>
          <w:p w14:paraId="5A54FCEB" w14:textId="6D4D2AA2" w:rsidR="00784AD9" w:rsidRPr="00903BC6" w:rsidRDefault="00784AD9" w:rsidP="00CB2A7C">
            <w:pPr>
              <w:widowControl/>
              <w:spacing w:line="260" w:lineRule="exact"/>
              <w:ind w:firstLine="0"/>
              <w:jc w:val="center"/>
              <w:textAlignment w:val="center"/>
              <w:rPr>
                <w:sz w:val="21"/>
                <w:szCs w:val="21"/>
              </w:rPr>
            </w:pPr>
            <w:r w:rsidRPr="00903BC6">
              <w:rPr>
                <w:sz w:val="21"/>
                <w:szCs w:val="21"/>
              </w:rPr>
              <w:t>其他工业</w:t>
            </w:r>
          </w:p>
        </w:tc>
        <w:tc>
          <w:tcPr>
            <w:tcW w:w="539" w:type="pct"/>
            <w:vAlign w:val="center"/>
          </w:tcPr>
          <w:p w14:paraId="6DA57662" w14:textId="749A4BD4" w:rsidR="00784AD9" w:rsidRPr="00903BC6" w:rsidRDefault="00784AD9" w:rsidP="00CB2A7C">
            <w:pPr>
              <w:widowControl/>
              <w:spacing w:line="260" w:lineRule="exact"/>
              <w:ind w:firstLine="0"/>
              <w:jc w:val="center"/>
              <w:textAlignment w:val="center"/>
              <w:rPr>
                <w:sz w:val="21"/>
                <w:szCs w:val="21"/>
              </w:rPr>
            </w:pPr>
            <w:r w:rsidRPr="00903BC6">
              <w:rPr>
                <w:sz w:val="21"/>
                <w:szCs w:val="21"/>
              </w:rPr>
              <w:t>环境治理</w:t>
            </w:r>
            <w:r w:rsidR="00E62FD2">
              <w:rPr>
                <w:rFonts w:hint="eastAsia"/>
                <w:sz w:val="21"/>
                <w:szCs w:val="21"/>
              </w:rPr>
              <w:t>电力、热力生产与供应</w:t>
            </w:r>
          </w:p>
        </w:tc>
        <w:tc>
          <w:tcPr>
            <w:tcW w:w="393" w:type="pct"/>
            <w:vAlign w:val="center"/>
          </w:tcPr>
          <w:p w14:paraId="4D376119" w14:textId="57166A02" w:rsidR="00784AD9" w:rsidRPr="00903BC6" w:rsidRDefault="00E62FD2" w:rsidP="00CB2A7C">
            <w:pPr>
              <w:widowControl/>
              <w:spacing w:line="260" w:lineRule="exact"/>
              <w:ind w:firstLine="0"/>
              <w:jc w:val="center"/>
              <w:textAlignment w:val="center"/>
              <w:rPr>
                <w:sz w:val="21"/>
                <w:szCs w:val="21"/>
              </w:rPr>
            </w:pPr>
            <w:r w:rsidRPr="00903BC6">
              <w:rPr>
                <w:sz w:val="21"/>
                <w:szCs w:val="21"/>
              </w:rPr>
              <w:t>民生豁免</w:t>
            </w:r>
          </w:p>
        </w:tc>
        <w:tc>
          <w:tcPr>
            <w:tcW w:w="735" w:type="pct"/>
            <w:vAlign w:val="center"/>
          </w:tcPr>
          <w:p w14:paraId="3FF6EEB6" w14:textId="55967DD7" w:rsidR="00784AD9" w:rsidRPr="00903BC6" w:rsidRDefault="00784AD9" w:rsidP="00CB2A7C">
            <w:pPr>
              <w:widowControl/>
              <w:spacing w:line="260" w:lineRule="exact"/>
              <w:ind w:firstLine="0"/>
              <w:jc w:val="center"/>
              <w:textAlignment w:val="center"/>
              <w:rPr>
                <w:sz w:val="21"/>
                <w:szCs w:val="21"/>
              </w:rPr>
            </w:pPr>
            <w:r w:rsidRPr="00903BC6">
              <w:rPr>
                <w:sz w:val="21"/>
                <w:szCs w:val="21"/>
              </w:rPr>
              <w:t>电力和热力生产企业</w:t>
            </w:r>
          </w:p>
        </w:tc>
        <w:tc>
          <w:tcPr>
            <w:tcW w:w="1129" w:type="pct"/>
            <w:shd w:val="clear" w:color="auto" w:fill="auto"/>
            <w:vAlign w:val="center"/>
          </w:tcPr>
          <w:p w14:paraId="0977B2B8" w14:textId="15DE3B77" w:rsidR="00784AD9" w:rsidRPr="00D725F5" w:rsidRDefault="00784AD9" w:rsidP="00CB2A7C">
            <w:pPr>
              <w:widowControl/>
              <w:spacing w:line="260" w:lineRule="exact"/>
              <w:ind w:firstLine="0"/>
              <w:jc w:val="center"/>
              <w:textAlignment w:val="center"/>
              <w:rPr>
                <w:sz w:val="21"/>
                <w:szCs w:val="21"/>
              </w:rPr>
            </w:pPr>
            <w:r w:rsidRPr="00D725F5">
              <w:rPr>
                <w:sz w:val="21"/>
                <w:szCs w:val="21"/>
              </w:rPr>
              <w:t>民生类秋冬季需供暖</w:t>
            </w:r>
          </w:p>
        </w:tc>
      </w:tr>
      <w:tr w:rsidR="00CB2A7C" w:rsidRPr="00D725F5" w14:paraId="795193B9" w14:textId="77777777" w:rsidTr="00CB2A7C">
        <w:trPr>
          <w:cantSplit/>
          <w:trHeight w:val="454"/>
        </w:trPr>
        <w:tc>
          <w:tcPr>
            <w:tcW w:w="194" w:type="pct"/>
            <w:shd w:val="clear" w:color="auto" w:fill="auto"/>
            <w:vAlign w:val="center"/>
          </w:tcPr>
          <w:p w14:paraId="1BD71A83" w14:textId="7DE2602D"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w:t>
            </w:r>
            <w:r w:rsidR="008855E7">
              <w:rPr>
                <w:color w:val="000000" w:themeColor="text1"/>
                <w:sz w:val="21"/>
                <w:szCs w:val="21"/>
                <w:lang w:bidi="ar"/>
              </w:rPr>
              <w:t>7</w:t>
            </w:r>
          </w:p>
        </w:tc>
        <w:tc>
          <w:tcPr>
            <w:tcW w:w="686" w:type="pct"/>
            <w:shd w:val="clear" w:color="auto" w:fill="auto"/>
            <w:vAlign w:val="center"/>
          </w:tcPr>
          <w:p w14:paraId="2620D24F" w14:textId="4ABCC30B" w:rsidR="00E62FD2" w:rsidRPr="00D725F5" w:rsidRDefault="00E62FD2" w:rsidP="00CB2A7C">
            <w:pPr>
              <w:widowControl/>
              <w:spacing w:line="260" w:lineRule="exact"/>
              <w:ind w:firstLine="0"/>
              <w:jc w:val="center"/>
              <w:textAlignment w:val="center"/>
              <w:rPr>
                <w:rFonts w:ascii="方正仿宋_GBK"/>
                <w:sz w:val="21"/>
                <w:szCs w:val="21"/>
              </w:rPr>
            </w:pPr>
            <w:proofErr w:type="gramStart"/>
            <w:r w:rsidRPr="00D725F5">
              <w:rPr>
                <w:rFonts w:ascii="方正仿宋_GBK" w:hint="eastAsia"/>
                <w:sz w:val="21"/>
                <w:szCs w:val="21"/>
              </w:rPr>
              <w:t>大亚木业</w:t>
            </w:r>
            <w:proofErr w:type="gramEnd"/>
            <w:r w:rsidRPr="00D725F5">
              <w:rPr>
                <w:rFonts w:ascii="方正仿宋_GBK" w:hint="eastAsia"/>
                <w:sz w:val="21"/>
                <w:szCs w:val="21"/>
              </w:rPr>
              <w:t>（江苏）有限公司</w:t>
            </w:r>
          </w:p>
        </w:tc>
        <w:tc>
          <w:tcPr>
            <w:tcW w:w="294" w:type="pct"/>
            <w:shd w:val="clear" w:color="auto" w:fill="auto"/>
            <w:vAlign w:val="center"/>
          </w:tcPr>
          <w:p w14:paraId="5430D573" w14:textId="436EE62D" w:rsidR="00E62FD2" w:rsidRPr="00903BC6" w:rsidRDefault="00E62FD2" w:rsidP="00CB2A7C">
            <w:pPr>
              <w:widowControl/>
              <w:spacing w:line="260" w:lineRule="exact"/>
              <w:ind w:firstLine="0"/>
              <w:jc w:val="center"/>
              <w:textAlignment w:val="center"/>
              <w:rPr>
                <w:color w:val="000000" w:themeColor="text1"/>
                <w:sz w:val="21"/>
                <w:szCs w:val="21"/>
                <w:lang w:bidi="ar"/>
              </w:rPr>
            </w:pPr>
            <w:proofErr w:type="gramStart"/>
            <w:r w:rsidRPr="00903BC6">
              <w:rPr>
                <w:sz w:val="21"/>
                <w:szCs w:val="21"/>
              </w:rPr>
              <w:t>宿</w:t>
            </w:r>
            <w:proofErr w:type="gramEnd"/>
            <w:r w:rsidRPr="00903BC6">
              <w:rPr>
                <w:sz w:val="21"/>
                <w:szCs w:val="21"/>
              </w:rPr>
              <w:t>城区</w:t>
            </w:r>
          </w:p>
        </w:tc>
        <w:tc>
          <w:tcPr>
            <w:tcW w:w="490" w:type="pct"/>
            <w:vAlign w:val="center"/>
          </w:tcPr>
          <w:p w14:paraId="62822D3F" w14:textId="0C165165"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人造板制造</w:t>
            </w:r>
          </w:p>
        </w:tc>
        <w:tc>
          <w:tcPr>
            <w:tcW w:w="539" w:type="pct"/>
            <w:shd w:val="clear" w:color="auto" w:fill="auto"/>
            <w:vAlign w:val="center"/>
          </w:tcPr>
          <w:p w14:paraId="7E106558" w14:textId="4F3D518E"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刨花板</w:t>
            </w:r>
          </w:p>
        </w:tc>
        <w:tc>
          <w:tcPr>
            <w:tcW w:w="539" w:type="pct"/>
            <w:vAlign w:val="center"/>
          </w:tcPr>
          <w:p w14:paraId="575BDF1B" w14:textId="77777777" w:rsidR="00E62FD2" w:rsidRPr="00903BC6" w:rsidRDefault="00E62FD2" w:rsidP="00CB2A7C">
            <w:pPr>
              <w:widowControl/>
              <w:spacing w:line="260" w:lineRule="exact"/>
              <w:ind w:firstLine="0"/>
              <w:jc w:val="center"/>
              <w:textAlignment w:val="center"/>
              <w:rPr>
                <w:sz w:val="21"/>
                <w:szCs w:val="21"/>
              </w:rPr>
            </w:pPr>
          </w:p>
        </w:tc>
        <w:tc>
          <w:tcPr>
            <w:tcW w:w="393" w:type="pct"/>
            <w:vAlign w:val="center"/>
          </w:tcPr>
          <w:p w14:paraId="4869B5B5" w14:textId="664568F9" w:rsidR="00E62FD2" w:rsidRPr="00903BC6" w:rsidRDefault="00E62FD2" w:rsidP="00CB2A7C">
            <w:pPr>
              <w:widowControl/>
              <w:spacing w:line="260" w:lineRule="exact"/>
              <w:ind w:firstLine="0"/>
              <w:jc w:val="center"/>
              <w:textAlignment w:val="center"/>
              <w:rPr>
                <w:sz w:val="21"/>
                <w:szCs w:val="21"/>
              </w:rPr>
            </w:pPr>
            <w:r w:rsidRPr="00903BC6">
              <w:rPr>
                <w:sz w:val="21"/>
                <w:szCs w:val="21"/>
              </w:rPr>
              <w:t>B</w:t>
            </w:r>
          </w:p>
        </w:tc>
        <w:tc>
          <w:tcPr>
            <w:tcW w:w="735" w:type="pct"/>
            <w:vAlign w:val="center"/>
          </w:tcPr>
          <w:p w14:paraId="04CAB721" w14:textId="3A39F697" w:rsidR="00E62FD2" w:rsidRPr="00903BC6" w:rsidRDefault="00E62FD2" w:rsidP="00CB2A7C">
            <w:pPr>
              <w:widowControl/>
              <w:spacing w:line="260" w:lineRule="exact"/>
              <w:ind w:firstLine="0"/>
              <w:jc w:val="center"/>
              <w:textAlignment w:val="center"/>
              <w:rPr>
                <w:sz w:val="21"/>
                <w:szCs w:val="21"/>
              </w:rPr>
            </w:pPr>
            <w:r w:rsidRPr="00903BC6">
              <w:rPr>
                <w:sz w:val="21"/>
                <w:szCs w:val="21"/>
              </w:rPr>
              <w:t>电力和热力生产企业</w:t>
            </w:r>
          </w:p>
        </w:tc>
        <w:tc>
          <w:tcPr>
            <w:tcW w:w="1129" w:type="pct"/>
            <w:shd w:val="clear" w:color="auto" w:fill="auto"/>
            <w:vAlign w:val="center"/>
          </w:tcPr>
          <w:p w14:paraId="560CDC13" w14:textId="099C0E7D" w:rsidR="00E62FD2" w:rsidRPr="00D725F5" w:rsidRDefault="00E62FD2" w:rsidP="00CB2A7C">
            <w:pPr>
              <w:widowControl/>
              <w:spacing w:line="260" w:lineRule="exact"/>
              <w:ind w:firstLine="0"/>
              <w:jc w:val="center"/>
              <w:textAlignment w:val="center"/>
              <w:rPr>
                <w:sz w:val="21"/>
                <w:szCs w:val="21"/>
              </w:rPr>
            </w:pPr>
            <w:r w:rsidRPr="00D725F5">
              <w:rPr>
                <w:sz w:val="21"/>
                <w:szCs w:val="21"/>
              </w:rPr>
              <w:t>市级绿色标杆示范企业</w:t>
            </w:r>
          </w:p>
        </w:tc>
      </w:tr>
      <w:tr w:rsidR="00CB2A7C" w:rsidRPr="00D725F5" w14:paraId="02BC874C" w14:textId="77777777" w:rsidTr="00CB2A7C">
        <w:trPr>
          <w:cantSplit/>
          <w:trHeight w:val="454"/>
        </w:trPr>
        <w:tc>
          <w:tcPr>
            <w:tcW w:w="194" w:type="pct"/>
            <w:shd w:val="clear" w:color="auto" w:fill="auto"/>
            <w:vAlign w:val="center"/>
          </w:tcPr>
          <w:p w14:paraId="23249A33" w14:textId="77617611"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w:t>
            </w:r>
            <w:r w:rsidR="008855E7">
              <w:rPr>
                <w:color w:val="000000" w:themeColor="text1"/>
                <w:sz w:val="21"/>
                <w:szCs w:val="21"/>
                <w:lang w:bidi="ar"/>
              </w:rPr>
              <w:t>8</w:t>
            </w:r>
          </w:p>
        </w:tc>
        <w:tc>
          <w:tcPr>
            <w:tcW w:w="686" w:type="pct"/>
            <w:shd w:val="clear" w:color="auto" w:fill="auto"/>
            <w:vAlign w:val="center"/>
          </w:tcPr>
          <w:p w14:paraId="4E3C53F8" w14:textId="46934DB2"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江苏天玻包装有限公司</w:t>
            </w:r>
          </w:p>
        </w:tc>
        <w:tc>
          <w:tcPr>
            <w:tcW w:w="294" w:type="pct"/>
            <w:shd w:val="clear" w:color="auto" w:fill="auto"/>
            <w:vAlign w:val="center"/>
          </w:tcPr>
          <w:p w14:paraId="7B6E28D5" w14:textId="10811542"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经济技术开发区</w:t>
            </w:r>
          </w:p>
        </w:tc>
        <w:tc>
          <w:tcPr>
            <w:tcW w:w="490" w:type="pct"/>
            <w:vAlign w:val="center"/>
          </w:tcPr>
          <w:p w14:paraId="48192354" w14:textId="7E6E8175"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玻璃</w:t>
            </w:r>
          </w:p>
        </w:tc>
        <w:tc>
          <w:tcPr>
            <w:tcW w:w="539" w:type="pct"/>
            <w:shd w:val="clear" w:color="auto" w:fill="auto"/>
            <w:vAlign w:val="center"/>
          </w:tcPr>
          <w:p w14:paraId="38A420BD" w14:textId="706973A4"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日用玻璃</w:t>
            </w:r>
          </w:p>
        </w:tc>
        <w:tc>
          <w:tcPr>
            <w:tcW w:w="539" w:type="pct"/>
            <w:vAlign w:val="center"/>
          </w:tcPr>
          <w:p w14:paraId="3DA47EA2" w14:textId="77777777" w:rsidR="00E62FD2" w:rsidRPr="00903BC6" w:rsidRDefault="00E62FD2" w:rsidP="00CB2A7C">
            <w:pPr>
              <w:widowControl/>
              <w:spacing w:line="260" w:lineRule="exact"/>
              <w:ind w:firstLine="0"/>
              <w:jc w:val="center"/>
              <w:textAlignment w:val="center"/>
              <w:rPr>
                <w:sz w:val="21"/>
                <w:szCs w:val="21"/>
              </w:rPr>
            </w:pPr>
          </w:p>
        </w:tc>
        <w:tc>
          <w:tcPr>
            <w:tcW w:w="393" w:type="pct"/>
            <w:vAlign w:val="center"/>
          </w:tcPr>
          <w:p w14:paraId="5A80F0E5" w14:textId="0FD8F9A4" w:rsidR="00E62FD2" w:rsidRPr="00903BC6" w:rsidRDefault="00E62FD2" w:rsidP="00CB2A7C">
            <w:pPr>
              <w:widowControl/>
              <w:spacing w:line="260" w:lineRule="exact"/>
              <w:ind w:firstLine="0"/>
              <w:jc w:val="center"/>
              <w:textAlignment w:val="center"/>
              <w:rPr>
                <w:sz w:val="21"/>
                <w:szCs w:val="21"/>
              </w:rPr>
            </w:pPr>
            <w:r w:rsidRPr="00903BC6">
              <w:rPr>
                <w:sz w:val="21"/>
                <w:szCs w:val="21"/>
              </w:rPr>
              <w:t>C</w:t>
            </w:r>
          </w:p>
        </w:tc>
        <w:tc>
          <w:tcPr>
            <w:tcW w:w="735" w:type="pct"/>
            <w:vAlign w:val="center"/>
          </w:tcPr>
          <w:p w14:paraId="053BBC0B" w14:textId="441C5ACE" w:rsidR="00E62FD2" w:rsidRPr="00903BC6" w:rsidRDefault="00E62FD2"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0B88C456" w14:textId="42E4851C" w:rsidR="00E62FD2" w:rsidRPr="00D725F5" w:rsidRDefault="00E62FD2" w:rsidP="00CB2A7C">
            <w:pPr>
              <w:widowControl/>
              <w:spacing w:line="260" w:lineRule="exact"/>
              <w:ind w:firstLine="0"/>
              <w:jc w:val="center"/>
              <w:textAlignment w:val="center"/>
              <w:rPr>
                <w:sz w:val="21"/>
                <w:szCs w:val="21"/>
              </w:rPr>
            </w:pPr>
            <w:r w:rsidRPr="00D725F5">
              <w:rPr>
                <w:sz w:val="21"/>
                <w:szCs w:val="21"/>
              </w:rPr>
              <w:t>宿迁市绿色标杆示范企业</w:t>
            </w:r>
          </w:p>
        </w:tc>
      </w:tr>
      <w:tr w:rsidR="00CB2A7C" w:rsidRPr="00D725F5" w14:paraId="1B4D4F0E" w14:textId="77777777" w:rsidTr="00CB2A7C">
        <w:trPr>
          <w:cantSplit/>
          <w:trHeight w:val="454"/>
        </w:trPr>
        <w:tc>
          <w:tcPr>
            <w:tcW w:w="194" w:type="pct"/>
            <w:shd w:val="clear" w:color="auto" w:fill="auto"/>
            <w:vAlign w:val="center"/>
          </w:tcPr>
          <w:p w14:paraId="03923DB2" w14:textId="778064BE"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3</w:t>
            </w:r>
            <w:r w:rsidR="008855E7">
              <w:rPr>
                <w:color w:val="000000" w:themeColor="text1"/>
                <w:sz w:val="21"/>
                <w:szCs w:val="21"/>
                <w:lang w:bidi="ar"/>
              </w:rPr>
              <w:t>9</w:t>
            </w:r>
          </w:p>
        </w:tc>
        <w:tc>
          <w:tcPr>
            <w:tcW w:w="686" w:type="pct"/>
            <w:shd w:val="clear" w:color="auto" w:fill="auto"/>
            <w:vAlign w:val="center"/>
          </w:tcPr>
          <w:p w14:paraId="1C5599C7" w14:textId="1C187132"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宿迁市金田塑业有限公司</w:t>
            </w:r>
          </w:p>
        </w:tc>
        <w:tc>
          <w:tcPr>
            <w:tcW w:w="294" w:type="pct"/>
            <w:shd w:val="clear" w:color="auto" w:fill="auto"/>
            <w:vAlign w:val="center"/>
          </w:tcPr>
          <w:p w14:paraId="1AF91F0B" w14:textId="43192E56"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经济技术开发区</w:t>
            </w:r>
          </w:p>
        </w:tc>
        <w:tc>
          <w:tcPr>
            <w:tcW w:w="490" w:type="pct"/>
            <w:vAlign w:val="center"/>
          </w:tcPr>
          <w:p w14:paraId="0101A5F1" w14:textId="18864A73"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w:t>
            </w:r>
          </w:p>
        </w:tc>
        <w:tc>
          <w:tcPr>
            <w:tcW w:w="539" w:type="pct"/>
            <w:shd w:val="clear" w:color="auto" w:fill="auto"/>
            <w:vAlign w:val="center"/>
          </w:tcPr>
          <w:p w14:paraId="4BD69651" w14:textId="72E2D898"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其他工业</w:t>
            </w:r>
          </w:p>
        </w:tc>
        <w:tc>
          <w:tcPr>
            <w:tcW w:w="539" w:type="pct"/>
            <w:vAlign w:val="center"/>
          </w:tcPr>
          <w:p w14:paraId="52C1EF49" w14:textId="77777777" w:rsidR="00E62FD2" w:rsidRPr="00903BC6" w:rsidRDefault="00E62FD2" w:rsidP="00CB2A7C">
            <w:pPr>
              <w:widowControl/>
              <w:spacing w:line="260" w:lineRule="exact"/>
              <w:ind w:firstLine="0"/>
              <w:jc w:val="center"/>
              <w:textAlignment w:val="center"/>
              <w:rPr>
                <w:sz w:val="21"/>
                <w:szCs w:val="21"/>
              </w:rPr>
            </w:pPr>
          </w:p>
        </w:tc>
        <w:tc>
          <w:tcPr>
            <w:tcW w:w="393" w:type="pct"/>
            <w:vAlign w:val="center"/>
          </w:tcPr>
          <w:p w14:paraId="4E469953" w14:textId="11EDD29C" w:rsidR="00E62FD2" w:rsidRPr="00903BC6" w:rsidRDefault="00E62FD2" w:rsidP="00CB2A7C">
            <w:pPr>
              <w:widowControl/>
              <w:spacing w:line="260" w:lineRule="exact"/>
              <w:ind w:firstLine="0"/>
              <w:jc w:val="center"/>
              <w:textAlignment w:val="center"/>
              <w:rPr>
                <w:sz w:val="21"/>
                <w:szCs w:val="21"/>
              </w:rPr>
            </w:pPr>
            <w:r w:rsidRPr="00903BC6">
              <w:rPr>
                <w:sz w:val="21"/>
                <w:szCs w:val="21"/>
              </w:rPr>
              <w:t>地方绩效引领性企业</w:t>
            </w:r>
          </w:p>
        </w:tc>
        <w:tc>
          <w:tcPr>
            <w:tcW w:w="735" w:type="pct"/>
            <w:vAlign w:val="center"/>
          </w:tcPr>
          <w:p w14:paraId="0A0FE6B4" w14:textId="07AB2DE6" w:rsidR="00E62FD2" w:rsidRPr="00903BC6" w:rsidRDefault="00E62FD2"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02518502" w14:textId="53D369BF" w:rsidR="00E62FD2" w:rsidRPr="00D725F5" w:rsidRDefault="00E62FD2" w:rsidP="00CB2A7C">
            <w:pPr>
              <w:widowControl/>
              <w:spacing w:line="260" w:lineRule="exact"/>
              <w:ind w:firstLine="0"/>
              <w:jc w:val="center"/>
              <w:textAlignment w:val="center"/>
              <w:rPr>
                <w:sz w:val="21"/>
                <w:szCs w:val="21"/>
              </w:rPr>
            </w:pPr>
            <w:r w:rsidRPr="00D725F5">
              <w:rPr>
                <w:sz w:val="21"/>
                <w:szCs w:val="21"/>
              </w:rPr>
              <w:t>宿迁市绿色标杆示范企业</w:t>
            </w:r>
          </w:p>
        </w:tc>
      </w:tr>
      <w:tr w:rsidR="00CB2A7C" w:rsidRPr="00D725F5" w14:paraId="57A7884A" w14:textId="77777777" w:rsidTr="00CB2A7C">
        <w:trPr>
          <w:cantSplit/>
          <w:trHeight w:val="454"/>
        </w:trPr>
        <w:tc>
          <w:tcPr>
            <w:tcW w:w="194" w:type="pct"/>
            <w:shd w:val="clear" w:color="auto" w:fill="auto"/>
            <w:vAlign w:val="center"/>
          </w:tcPr>
          <w:p w14:paraId="7FA201F1" w14:textId="7DE64EB6" w:rsidR="00E62FD2" w:rsidRPr="00D725F5" w:rsidRDefault="008855E7" w:rsidP="00CB2A7C">
            <w:pPr>
              <w:widowControl/>
              <w:spacing w:line="260" w:lineRule="exact"/>
              <w:ind w:leftChars="-30" w:left="-95" w:rightChars="-30" w:right="-95" w:firstLine="0"/>
              <w:jc w:val="center"/>
              <w:textAlignment w:val="center"/>
              <w:rPr>
                <w:color w:val="000000" w:themeColor="text1"/>
                <w:sz w:val="21"/>
                <w:szCs w:val="21"/>
                <w:lang w:bidi="ar"/>
              </w:rPr>
            </w:pPr>
            <w:r>
              <w:rPr>
                <w:color w:val="000000" w:themeColor="text1"/>
                <w:sz w:val="21"/>
                <w:szCs w:val="21"/>
                <w:lang w:bidi="ar"/>
              </w:rPr>
              <w:t>40</w:t>
            </w:r>
          </w:p>
        </w:tc>
        <w:tc>
          <w:tcPr>
            <w:tcW w:w="686" w:type="pct"/>
            <w:shd w:val="clear" w:color="auto" w:fill="auto"/>
            <w:vAlign w:val="center"/>
          </w:tcPr>
          <w:p w14:paraId="053171B1" w14:textId="70BB423C"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江苏双星彩塑新材料有限公司</w:t>
            </w:r>
          </w:p>
        </w:tc>
        <w:tc>
          <w:tcPr>
            <w:tcW w:w="294" w:type="pct"/>
            <w:shd w:val="clear" w:color="auto" w:fill="auto"/>
            <w:vAlign w:val="center"/>
          </w:tcPr>
          <w:p w14:paraId="54E33F95" w14:textId="38137D46"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湖滨新区</w:t>
            </w:r>
          </w:p>
        </w:tc>
        <w:tc>
          <w:tcPr>
            <w:tcW w:w="490" w:type="pct"/>
            <w:vAlign w:val="center"/>
          </w:tcPr>
          <w:p w14:paraId="57C00EA5" w14:textId="039C2F9D"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w:t>
            </w:r>
          </w:p>
        </w:tc>
        <w:tc>
          <w:tcPr>
            <w:tcW w:w="539" w:type="pct"/>
            <w:shd w:val="clear" w:color="auto" w:fill="auto"/>
            <w:vAlign w:val="center"/>
          </w:tcPr>
          <w:p w14:paraId="1E99549E" w14:textId="19DB5F32"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其他工业</w:t>
            </w:r>
          </w:p>
        </w:tc>
        <w:tc>
          <w:tcPr>
            <w:tcW w:w="539" w:type="pct"/>
            <w:vAlign w:val="center"/>
          </w:tcPr>
          <w:p w14:paraId="71DA7675" w14:textId="5BCAE309" w:rsidR="00E62FD2" w:rsidRPr="00E62FD2" w:rsidRDefault="00E62FD2" w:rsidP="00CB2A7C">
            <w:pPr>
              <w:widowControl/>
              <w:spacing w:line="260" w:lineRule="exact"/>
              <w:ind w:firstLine="0"/>
              <w:jc w:val="center"/>
              <w:textAlignment w:val="center"/>
              <w:rPr>
                <w:sz w:val="21"/>
                <w:szCs w:val="21"/>
              </w:rPr>
            </w:pPr>
            <w:r w:rsidRPr="00E62FD2">
              <w:rPr>
                <w:rFonts w:hint="eastAsia"/>
                <w:sz w:val="21"/>
                <w:szCs w:val="21"/>
              </w:rPr>
              <w:t>塑料薄膜制造</w:t>
            </w:r>
          </w:p>
        </w:tc>
        <w:tc>
          <w:tcPr>
            <w:tcW w:w="393" w:type="pct"/>
            <w:vAlign w:val="center"/>
          </w:tcPr>
          <w:p w14:paraId="70A6DBEA" w14:textId="6BB56FD4" w:rsidR="00E62FD2" w:rsidRPr="00903BC6" w:rsidRDefault="00E62FD2" w:rsidP="00CB2A7C">
            <w:pPr>
              <w:widowControl/>
              <w:spacing w:line="260" w:lineRule="exact"/>
              <w:ind w:firstLine="0"/>
              <w:jc w:val="center"/>
              <w:textAlignment w:val="center"/>
              <w:rPr>
                <w:sz w:val="21"/>
                <w:szCs w:val="21"/>
              </w:rPr>
            </w:pPr>
            <w:r w:rsidRPr="00903BC6">
              <w:rPr>
                <w:sz w:val="21"/>
                <w:szCs w:val="21"/>
              </w:rPr>
              <w:t>民生豁免</w:t>
            </w:r>
          </w:p>
        </w:tc>
        <w:tc>
          <w:tcPr>
            <w:tcW w:w="735" w:type="pct"/>
            <w:vAlign w:val="center"/>
          </w:tcPr>
          <w:p w14:paraId="17B9FBB9" w14:textId="772E962D" w:rsidR="00E62FD2" w:rsidRPr="00903BC6" w:rsidRDefault="00E62FD2"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7B500205" w14:textId="708CB7C6" w:rsidR="00E62FD2" w:rsidRPr="00D725F5" w:rsidRDefault="00E62FD2" w:rsidP="00CB2A7C">
            <w:pPr>
              <w:widowControl/>
              <w:spacing w:line="260" w:lineRule="exact"/>
              <w:ind w:firstLine="0"/>
              <w:jc w:val="center"/>
              <w:textAlignment w:val="center"/>
              <w:rPr>
                <w:sz w:val="21"/>
                <w:szCs w:val="21"/>
              </w:rPr>
            </w:pPr>
            <w:r w:rsidRPr="00D725F5">
              <w:rPr>
                <w:sz w:val="21"/>
                <w:szCs w:val="21"/>
              </w:rPr>
              <w:t>战略性新兴产业企业</w:t>
            </w:r>
          </w:p>
        </w:tc>
      </w:tr>
      <w:tr w:rsidR="00CB2A7C" w:rsidRPr="00D725F5" w14:paraId="0881E9A3" w14:textId="77777777" w:rsidTr="00CB2A7C">
        <w:trPr>
          <w:cantSplit/>
          <w:trHeight w:val="454"/>
        </w:trPr>
        <w:tc>
          <w:tcPr>
            <w:tcW w:w="194" w:type="pct"/>
            <w:shd w:val="clear" w:color="auto" w:fill="auto"/>
            <w:vAlign w:val="center"/>
          </w:tcPr>
          <w:p w14:paraId="750BEFE5" w14:textId="04AA9D02"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1</w:t>
            </w:r>
          </w:p>
        </w:tc>
        <w:tc>
          <w:tcPr>
            <w:tcW w:w="686" w:type="pct"/>
            <w:shd w:val="clear" w:color="auto" w:fill="auto"/>
            <w:vAlign w:val="center"/>
          </w:tcPr>
          <w:p w14:paraId="65FF24B1" w14:textId="5AE8E50B"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江苏韩力新材料有限公司</w:t>
            </w:r>
          </w:p>
        </w:tc>
        <w:tc>
          <w:tcPr>
            <w:tcW w:w="294" w:type="pct"/>
            <w:shd w:val="clear" w:color="auto" w:fill="auto"/>
            <w:vAlign w:val="center"/>
          </w:tcPr>
          <w:p w14:paraId="082F87ED" w14:textId="5EB9ACB6"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湖滨新区</w:t>
            </w:r>
          </w:p>
        </w:tc>
        <w:tc>
          <w:tcPr>
            <w:tcW w:w="490" w:type="pct"/>
            <w:vAlign w:val="center"/>
          </w:tcPr>
          <w:p w14:paraId="2FB578F5" w14:textId="0FDFCDBE"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包装印刷</w:t>
            </w:r>
          </w:p>
        </w:tc>
        <w:tc>
          <w:tcPr>
            <w:tcW w:w="539" w:type="pct"/>
            <w:shd w:val="clear" w:color="auto" w:fill="auto"/>
            <w:vAlign w:val="center"/>
          </w:tcPr>
          <w:p w14:paraId="5F4E8446" w14:textId="17E4BDEE"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塑料彩印软包装印刷</w:t>
            </w:r>
          </w:p>
        </w:tc>
        <w:tc>
          <w:tcPr>
            <w:tcW w:w="539" w:type="pct"/>
            <w:vAlign w:val="center"/>
          </w:tcPr>
          <w:p w14:paraId="30B8B1AE" w14:textId="3EBD209C" w:rsidR="00E62FD2" w:rsidRPr="00903BC6" w:rsidRDefault="00E62FD2" w:rsidP="00CB2A7C">
            <w:pPr>
              <w:widowControl/>
              <w:spacing w:line="260" w:lineRule="exact"/>
              <w:ind w:firstLine="0"/>
              <w:jc w:val="center"/>
              <w:textAlignment w:val="center"/>
              <w:rPr>
                <w:sz w:val="21"/>
                <w:szCs w:val="21"/>
              </w:rPr>
            </w:pPr>
          </w:p>
        </w:tc>
        <w:tc>
          <w:tcPr>
            <w:tcW w:w="393" w:type="pct"/>
            <w:vAlign w:val="center"/>
          </w:tcPr>
          <w:p w14:paraId="25BF2992" w14:textId="2A900AF5" w:rsidR="00E62FD2" w:rsidRPr="00903BC6" w:rsidRDefault="00E62FD2" w:rsidP="00CB2A7C">
            <w:pPr>
              <w:widowControl/>
              <w:spacing w:line="260" w:lineRule="exact"/>
              <w:ind w:firstLine="0"/>
              <w:jc w:val="center"/>
              <w:textAlignment w:val="center"/>
              <w:rPr>
                <w:sz w:val="21"/>
                <w:szCs w:val="21"/>
              </w:rPr>
            </w:pPr>
            <w:r w:rsidRPr="00903BC6">
              <w:rPr>
                <w:sz w:val="21"/>
                <w:szCs w:val="21"/>
              </w:rPr>
              <w:t>B</w:t>
            </w:r>
          </w:p>
        </w:tc>
        <w:tc>
          <w:tcPr>
            <w:tcW w:w="735" w:type="pct"/>
            <w:vAlign w:val="center"/>
          </w:tcPr>
          <w:p w14:paraId="2DC8D386" w14:textId="3E7565C5" w:rsidR="00E62FD2" w:rsidRPr="00903BC6" w:rsidRDefault="00E62FD2" w:rsidP="00CB2A7C">
            <w:pPr>
              <w:widowControl/>
              <w:spacing w:line="260" w:lineRule="exact"/>
              <w:ind w:firstLine="0"/>
              <w:jc w:val="center"/>
              <w:textAlignment w:val="center"/>
              <w:rPr>
                <w:sz w:val="21"/>
                <w:szCs w:val="21"/>
              </w:rPr>
            </w:pPr>
            <w:r w:rsidRPr="00903BC6">
              <w:rPr>
                <w:sz w:val="21"/>
                <w:szCs w:val="21"/>
              </w:rPr>
              <w:t>其他保障类企业</w:t>
            </w:r>
          </w:p>
        </w:tc>
        <w:tc>
          <w:tcPr>
            <w:tcW w:w="1129" w:type="pct"/>
            <w:shd w:val="clear" w:color="auto" w:fill="auto"/>
            <w:vAlign w:val="center"/>
          </w:tcPr>
          <w:p w14:paraId="623555D5" w14:textId="59506EC7" w:rsidR="00E62FD2" w:rsidRPr="00D725F5" w:rsidRDefault="00E62FD2" w:rsidP="00CB2A7C">
            <w:pPr>
              <w:widowControl/>
              <w:spacing w:line="260" w:lineRule="exact"/>
              <w:ind w:firstLine="0"/>
              <w:jc w:val="center"/>
              <w:textAlignment w:val="center"/>
              <w:rPr>
                <w:sz w:val="21"/>
                <w:szCs w:val="21"/>
              </w:rPr>
            </w:pPr>
            <w:r w:rsidRPr="00D725F5">
              <w:rPr>
                <w:sz w:val="21"/>
                <w:szCs w:val="21"/>
              </w:rPr>
              <w:t>纳入江苏省环保信任企业名单</w:t>
            </w:r>
            <w:r>
              <w:rPr>
                <w:rFonts w:hint="eastAsia"/>
                <w:sz w:val="21"/>
                <w:szCs w:val="21"/>
              </w:rPr>
              <w:t>，</w:t>
            </w:r>
            <w:r w:rsidRPr="00D725F5">
              <w:rPr>
                <w:sz w:val="21"/>
                <w:szCs w:val="21"/>
              </w:rPr>
              <w:t>宿迁市</w:t>
            </w:r>
            <w:r w:rsidRPr="00D725F5">
              <w:rPr>
                <w:sz w:val="21"/>
                <w:szCs w:val="21"/>
              </w:rPr>
              <w:t>“</w:t>
            </w:r>
            <w:r w:rsidRPr="00D725F5">
              <w:rPr>
                <w:sz w:val="21"/>
                <w:szCs w:val="21"/>
              </w:rPr>
              <w:t>绿色标杆</w:t>
            </w:r>
            <w:r w:rsidRPr="00D725F5">
              <w:rPr>
                <w:sz w:val="21"/>
                <w:szCs w:val="21"/>
              </w:rPr>
              <w:t>”</w:t>
            </w:r>
            <w:r w:rsidRPr="00D725F5">
              <w:rPr>
                <w:sz w:val="21"/>
                <w:szCs w:val="21"/>
              </w:rPr>
              <w:t>示范企业</w:t>
            </w:r>
          </w:p>
        </w:tc>
      </w:tr>
      <w:tr w:rsidR="00CB2A7C" w:rsidRPr="00D725F5" w14:paraId="2F992E15" w14:textId="77777777" w:rsidTr="00CB2A7C">
        <w:trPr>
          <w:cantSplit/>
          <w:trHeight w:val="454"/>
        </w:trPr>
        <w:tc>
          <w:tcPr>
            <w:tcW w:w="194" w:type="pct"/>
            <w:shd w:val="clear" w:color="auto" w:fill="auto"/>
            <w:vAlign w:val="center"/>
          </w:tcPr>
          <w:p w14:paraId="4B10B94D" w14:textId="1FAEC16F"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2</w:t>
            </w:r>
          </w:p>
        </w:tc>
        <w:tc>
          <w:tcPr>
            <w:tcW w:w="686" w:type="pct"/>
            <w:shd w:val="clear" w:color="auto" w:fill="auto"/>
            <w:vAlign w:val="center"/>
          </w:tcPr>
          <w:p w14:paraId="5BA18C13" w14:textId="33A7AA8B"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尼吉康电子（宿迁）有限公司</w:t>
            </w:r>
          </w:p>
        </w:tc>
        <w:tc>
          <w:tcPr>
            <w:tcW w:w="294" w:type="pct"/>
            <w:shd w:val="clear" w:color="auto" w:fill="auto"/>
            <w:vAlign w:val="center"/>
          </w:tcPr>
          <w:p w14:paraId="5F878B38" w14:textId="1423AA7F"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苏宿园区</w:t>
            </w:r>
          </w:p>
        </w:tc>
        <w:tc>
          <w:tcPr>
            <w:tcW w:w="490" w:type="pct"/>
            <w:vAlign w:val="center"/>
          </w:tcPr>
          <w:p w14:paraId="4B37DF75" w14:textId="3D570703"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w:t>
            </w:r>
          </w:p>
        </w:tc>
        <w:tc>
          <w:tcPr>
            <w:tcW w:w="539" w:type="pct"/>
            <w:shd w:val="clear" w:color="auto" w:fill="auto"/>
            <w:vAlign w:val="center"/>
          </w:tcPr>
          <w:p w14:paraId="627A7531" w14:textId="4EB4D6BB"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其他工业</w:t>
            </w:r>
          </w:p>
        </w:tc>
        <w:tc>
          <w:tcPr>
            <w:tcW w:w="539" w:type="pct"/>
            <w:vAlign w:val="center"/>
          </w:tcPr>
          <w:p w14:paraId="6933805A" w14:textId="1174C456" w:rsidR="00E62FD2" w:rsidRPr="00903BC6" w:rsidRDefault="00E62FD2" w:rsidP="00CB2A7C">
            <w:pPr>
              <w:widowControl/>
              <w:spacing w:line="260" w:lineRule="exact"/>
              <w:ind w:firstLine="0"/>
              <w:jc w:val="center"/>
              <w:textAlignment w:val="center"/>
              <w:rPr>
                <w:sz w:val="21"/>
                <w:szCs w:val="21"/>
              </w:rPr>
            </w:pPr>
            <w:r w:rsidRPr="00E62FD2">
              <w:rPr>
                <w:rFonts w:hint="eastAsia"/>
                <w:sz w:val="21"/>
                <w:szCs w:val="21"/>
              </w:rPr>
              <w:t xml:space="preserve">C3981 </w:t>
            </w:r>
            <w:r w:rsidRPr="00E62FD2">
              <w:rPr>
                <w:rFonts w:hint="eastAsia"/>
                <w:sz w:val="21"/>
                <w:szCs w:val="21"/>
              </w:rPr>
              <w:t>电阻电容电感元件制造</w:t>
            </w:r>
          </w:p>
        </w:tc>
        <w:tc>
          <w:tcPr>
            <w:tcW w:w="393" w:type="pct"/>
            <w:vAlign w:val="center"/>
          </w:tcPr>
          <w:p w14:paraId="76A8103B" w14:textId="7301250E" w:rsidR="00E62FD2" w:rsidRPr="00903BC6" w:rsidRDefault="00E62FD2"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7970488F" w14:textId="50DFFF6A" w:rsidR="00E62FD2" w:rsidRPr="00903BC6" w:rsidRDefault="00E62FD2"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0EEEBBEF" w14:textId="66BD6E12" w:rsidR="00E62FD2" w:rsidRPr="00D725F5" w:rsidRDefault="00E62FD2" w:rsidP="00CB2A7C">
            <w:pPr>
              <w:widowControl/>
              <w:spacing w:line="260" w:lineRule="exact"/>
              <w:ind w:firstLine="0"/>
              <w:jc w:val="center"/>
              <w:textAlignment w:val="center"/>
              <w:rPr>
                <w:sz w:val="21"/>
                <w:szCs w:val="21"/>
              </w:rPr>
            </w:pPr>
            <w:r w:rsidRPr="00D725F5">
              <w:rPr>
                <w:sz w:val="21"/>
                <w:szCs w:val="21"/>
              </w:rPr>
              <w:t>战略新兴产业类</w:t>
            </w:r>
          </w:p>
        </w:tc>
      </w:tr>
      <w:tr w:rsidR="00CB2A7C" w:rsidRPr="00D725F5" w14:paraId="42CE709B" w14:textId="77777777" w:rsidTr="00CB2A7C">
        <w:trPr>
          <w:cantSplit/>
          <w:trHeight w:val="454"/>
        </w:trPr>
        <w:tc>
          <w:tcPr>
            <w:tcW w:w="194" w:type="pct"/>
            <w:shd w:val="clear" w:color="auto" w:fill="auto"/>
            <w:vAlign w:val="center"/>
          </w:tcPr>
          <w:p w14:paraId="256B05CA" w14:textId="383459D2"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3</w:t>
            </w:r>
          </w:p>
        </w:tc>
        <w:tc>
          <w:tcPr>
            <w:tcW w:w="686" w:type="pct"/>
            <w:shd w:val="clear" w:color="auto" w:fill="auto"/>
            <w:vAlign w:val="center"/>
          </w:tcPr>
          <w:p w14:paraId="15C9DA32" w14:textId="42465E47"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苏州电瓷厂（宿迁）有限公司</w:t>
            </w:r>
          </w:p>
        </w:tc>
        <w:tc>
          <w:tcPr>
            <w:tcW w:w="294" w:type="pct"/>
            <w:shd w:val="clear" w:color="auto" w:fill="auto"/>
            <w:vAlign w:val="center"/>
          </w:tcPr>
          <w:p w14:paraId="7BC47266" w14:textId="37507E96"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苏宿园区</w:t>
            </w:r>
          </w:p>
        </w:tc>
        <w:tc>
          <w:tcPr>
            <w:tcW w:w="490" w:type="pct"/>
            <w:vAlign w:val="center"/>
          </w:tcPr>
          <w:p w14:paraId="25258A2E" w14:textId="0A9E9935"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陶瓷</w:t>
            </w:r>
          </w:p>
        </w:tc>
        <w:tc>
          <w:tcPr>
            <w:tcW w:w="539" w:type="pct"/>
            <w:shd w:val="clear" w:color="auto" w:fill="auto"/>
            <w:vAlign w:val="center"/>
          </w:tcPr>
          <w:p w14:paraId="6822592C" w14:textId="01682E7F"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特种陶瓷</w:t>
            </w:r>
          </w:p>
        </w:tc>
        <w:tc>
          <w:tcPr>
            <w:tcW w:w="539" w:type="pct"/>
            <w:vAlign w:val="center"/>
          </w:tcPr>
          <w:p w14:paraId="7CE4663D" w14:textId="7898CDC5" w:rsidR="00E62FD2" w:rsidRPr="00903BC6" w:rsidRDefault="00E62FD2" w:rsidP="00CB2A7C">
            <w:pPr>
              <w:widowControl/>
              <w:spacing w:line="260" w:lineRule="exact"/>
              <w:ind w:firstLine="0"/>
              <w:jc w:val="center"/>
              <w:textAlignment w:val="center"/>
              <w:rPr>
                <w:sz w:val="21"/>
                <w:szCs w:val="21"/>
              </w:rPr>
            </w:pPr>
          </w:p>
        </w:tc>
        <w:tc>
          <w:tcPr>
            <w:tcW w:w="393" w:type="pct"/>
            <w:vAlign w:val="center"/>
          </w:tcPr>
          <w:p w14:paraId="5C4A5AD4" w14:textId="0DF771F1" w:rsidR="00E62FD2" w:rsidRPr="00903BC6" w:rsidRDefault="00E62FD2" w:rsidP="00CB2A7C">
            <w:pPr>
              <w:widowControl/>
              <w:spacing w:line="260" w:lineRule="exact"/>
              <w:ind w:firstLine="0"/>
              <w:jc w:val="center"/>
              <w:textAlignment w:val="center"/>
              <w:rPr>
                <w:sz w:val="21"/>
                <w:szCs w:val="21"/>
              </w:rPr>
            </w:pPr>
            <w:r w:rsidRPr="00903BC6">
              <w:rPr>
                <w:sz w:val="21"/>
                <w:szCs w:val="21"/>
              </w:rPr>
              <w:t>非绩效引领性企业</w:t>
            </w:r>
          </w:p>
        </w:tc>
        <w:tc>
          <w:tcPr>
            <w:tcW w:w="735" w:type="pct"/>
            <w:vAlign w:val="center"/>
          </w:tcPr>
          <w:p w14:paraId="086A313B" w14:textId="599FFEFA" w:rsidR="00E62FD2" w:rsidRPr="00903BC6" w:rsidRDefault="00E62FD2"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08C3E59F" w14:textId="0C348F6B" w:rsidR="00E62FD2" w:rsidRPr="00D725F5" w:rsidRDefault="00E62FD2" w:rsidP="00CB2A7C">
            <w:pPr>
              <w:widowControl/>
              <w:spacing w:line="260" w:lineRule="exact"/>
              <w:ind w:firstLine="0"/>
              <w:jc w:val="center"/>
              <w:textAlignment w:val="center"/>
              <w:rPr>
                <w:sz w:val="21"/>
                <w:szCs w:val="21"/>
              </w:rPr>
            </w:pPr>
            <w:r w:rsidRPr="00D725F5">
              <w:rPr>
                <w:sz w:val="21"/>
                <w:szCs w:val="21"/>
              </w:rPr>
              <w:t>国家绿色工厂</w:t>
            </w:r>
          </w:p>
        </w:tc>
      </w:tr>
      <w:tr w:rsidR="00CB2A7C" w:rsidRPr="00D725F5" w14:paraId="5FFB8DBB" w14:textId="77777777" w:rsidTr="00CB2A7C">
        <w:trPr>
          <w:cantSplit/>
          <w:trHeight w:val="454"/>
        </w:trPr>
        <w:tc>
          <w:tcPr>
            <w:tcW w:w="194" w:type="pct"/>
            <w:shd w:val="clear" w:color="auto" w:fill="auto"/>
            <w:vAlign w:val="center"/>
          </w:tcPr>
          <w:p w14:paraId="1C6205E8" w14:textId="3982ED0D"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4</w:t>
            </w:r>
          </w:p>
        </w:tc>
        <w:tc>
          <w:tcPr>
            <w:tcW w:w="686" w:type="pct"/>
            <w:shd w:val="clear" w:color="auto" w:fill="auto"/>
            <w:vAlign w:val="center"/>
          </w:tcPr>
          <w:p w14:paraId="7789563E" w14:textId="209BA415"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江苏聚成金刚石科技股份有限公司</w:t>
            </w:r>
          </w:p>
        </w:tc>
        <w:tc>
          <w:tcPr>
            <w:tcW w:w="294" w:type="pct"/>
            <w:shd w:val="clear" w:color="auto" w:fill="auto"/>
            <w:vAlign w:val="center"/>
          </w:tcPr>
          <w:p w14:paraId="6ABE74DE" w14:textId="26152007"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苏宿园区</w:t>
            </w:r>
          </w:p>
        </w:tc>
        <w:tc>
          <w:tcPr>
            <w:tcW w:w="490" w:type="pct"/>
            <w:vAlign w:val="center"/>
          </w:tcPr>
          <w:p w14:paraId="3436F16B" w14:textId="14CC6002"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w:t>
            </w:r>
          </w:p>
        </w:tc>
        <w:tc>
          <w:tcPr>
            <w:tcW w:w="539" w:type="pct"/>
            <w:shd w:val="clear" w:color="auto" w:fill="auto"/>
            <w:vAlign w:val="center"/>
          </w:tcPr>
          <w:p w14:paraId="4E475BA1" w14:textId="7F8BE419"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其他工业</w:t>
            </w:r>
          </w:p>
        </w:tc>
        <w:tc>
          <w:tcPr>
            <w:tcW w:w="539" w:type="pct"/>
            <w:vAlign w:val="center"/>
          </w:tcPr>
          <w:p w14:paraId="026AFF32" w14:textId="479CD894" w:rsidR="00E62FD2" w:rsidRPr="00903BC6" w:rsidRDefault="00E62FD2" w:rsidP="00CB2A7C">
            <w:pPr>
              <w:widowControl/>
              <w:spacing w:line="260" w:lineRule="exact"/>
              <w:ind w:firstLine="0"/>
              <w:jc w:val="center"/>
              <w:textAlignment w:val="center"/>
              <w:rPr>
                <w:sz w:val="21"/>
                <w:szCs w:val="21"/>
              </w:rPr>
            </w:pPr>
            <w:r w:rsidRPr="00E62FD2">
              <w:rPr>
                <w:rFonts w:hint="eastAsia"/>
                <w:sz w:val="21"/>
                <w:szCs w:val="21"/>
              </w:rPr>
              <w:t>金属表面处理及热处理加工</w:t>
            </w:r>
          </w:p>
        </w:tc>
        <w:tc>
          <w:tcPr>
            <w:tcW w:w="393" w:type="pct"/>
            <w:vAlign w:val="center"/>
          </w:tcPr>
          <w:p w14:paraId="1B02CF39" w14:textId="68DAD4BC" w:rsidR="00E62FD2" w:rsidRPr="00903BC6" w:rsidRDefault="00E62FD2"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347F7DA8" w14:textId="736EC331" w:rsidR="00E62FD2" w:rsidRPr="00903BC6" w:rsidRDefault="00E62FD2"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22930549" w14:textId="576EBE68" w:rsidR="00E62FD2" w:rsidRPr="00D725F5" w:rsidRDefault="00E62FD2" w:rsidP="00CB2A7C">
            <w:pPr>
              <w:widowControl/>
              <w:spacing w:line="260" w:lineRule="exact"/>
              <w:ind w:firstLine="0"/>
              <w:jc w:val="center"/>
              <w:textAlignment w:val="center"/>
              <w:rPr>
                <w:sz w:val="21"/>
                <w:szCs w:val="21"/>
              </w:rPr>
            </w:pPr>
            <w:r w:rsidRPr="00D725F5">
              <w:rPr>
                <w:sz w:val="21"/>
                <w:szCs w:val="21"/>
              </w:rPr>
              <w:t>战略新兴产业类</w:t>
            </w:r>
          </w:p>
        </w:tc>
      </w:tr>
      <w:tr w:rsidR="00CB2A7C" w:rsidRPr="00D725F5" w14:paraId="6572BC62" w14:textId="77777777" w:rsidTr="00CB2A7C">
        <w:trPr>
          <w:cantSplit/>
          <w:trHeight w:val="454"/>
        </w:trPr>
        <w:tc>
          <w:tcPr>
            <w:tcW w:w="194" w:type="pct"/>
            <w:shd w:val="clear" w:color="auto" w:fill="auto"/>
            <w:vAlign w:val="center"/>
          </w:tcPr>
          <w:p w14:paraId="38E7C0E2" w14:textId="46E5A798"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5</w:t>
            </w:r>
          </w:p>
        </w:tc>
        <w:tc>
          <w:tcPr>
            <w:tcW w:w="686" w:type="pct"/>
            <w:shd w:val="clear" w:color="auto" w:fill="auto"/>
            <w:vAlign w:val="center"/>
          </w:tcPr>
          <w:p w14:paraId="2DDF6728" w14:textId="0DF28EC0"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长电科技（宿迁）有限公司</w:t>
            </w:r>
          </w:p>
        </w:tc>
        <w:tc>
          <w:tcPr>
            <w:tcW w:w="294" w:type="pct"/>
            <w:shd w:val="clear" w:color="auto" w:fill="auto"/>
            <w:vAlign w:val="center"/>
          </w:tcPr>
          <w:p w14:paraId="6E854730" w14:textId="137A76BA" w:rsidR="00E62FD2" w:rsidRPr="00903BC6" w:rsidRDefault="00E62FD2" w:rsidP="00CB2A7C">
            <w:pPr>
              <w:widowControl/>
              <w:spacing w:line="260" w:lineRule="exact"/>
              <w:ind w:firstLine="0"/>
              <w:jc w:val="center"/>
              <w:textAlignment w:val="center"/>
              <w:rPr>
                <w:color w:val="000000" w:themeColor="text1"/>
                <w:sz w:val="21"/>
                <w:szCs w:val="21"/>
                <w:lang w:bidi="ar"/>
              </w:rPr>
            </w:pPr>
            <w:r w:rsidRPr="00903BC6">
              <w:rPr>
                <w:sz w:val="21"/>
                <w:szCs w:val="21"/>
              </w:rPr>
              <w:t>苏宿园区</w:t>
            </w:r>
          </w:p>
        </w:tc>
        <w:tc>
          <w:tcPr>
            <w:tcW w:w="490" w:type="pct"/>
            <w:vAlign w:val="center"/>
          </w:tcPr>
          <w:p w14:paraId="1876D681" w14:textId="34BA8157"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w:t>
            </w:r>
          </w:p>
        </w:tc>
        <w:tc>
          <w:tcPr>
            <w:tcW w:w="539" w:type="pct"/>
            <w:shd w:val="clear" w:color="auto" w:fill="auto"/>
            <w:vAlign w:val="center"/>
          </w:tcPr>
          <w:p w14:paraId="161BADF7" w14:textId="7200B833" w:rsidR="00E62FD2" w:rsidRPr="00903BC6" w:rsidRDefault="00E62FD2" w:rsidP="00CB2A7C">
            <w:pPr>
              <w:widowControl/>
              <w:spacing w:line="260" w:lineRule="exact"/>
              <w:ind w:firstLine="0"/>
              <w:jc w:val="center"/>
              <w:textAlignment w:val="center"/>
              <w:rPr>
                <w:sz w:val="21"/>
                <w:szCs w:val="21"/>
              </w:rPr>
            </w:pPr>
            <w:r w:rsidRPr="00736554">
              <w:rPr>
                <w:rFonts w:hint="eastAsia"/>
                <w:sz w:val="21"/>
                <w:szCs w:val="21"/>
              </w:rPr>
              <w:t>其他工业</w:t>
            </w:r>
          </w:p>
        </w:tc>
        <w:tc>
          <w:tcPr>
            <w:tcW w:w="539" w:type="pct"/>
            <w:vAlign w:val="center"/>
          </w:tcPr>
          <w:p w14:paraId="1323AA7E" w14:textId="672D8E97" w:rsidR="00E62FD2" w:rsidRPr="00903BC6" w:rsidRDefault="00E62FD2" w:rsidP="00CB2A7C">
            <w:pPr>
              <w:widowControl/>
              <w:spacing w:line="260" w:lineRule="exact"/>
              <w:ind w:firstLine="0"/>
              <w:jc w:val="center"/>
              <w:textAlignment w:val="center"/>
              <w:rPr>
                <w:sz w:val="21"/>
                <w:szCs w:val="21"/>
              </w:rPr>
            </w:pPr>
            <w:r w:rsidRPr="00E62FD2">
              <w:rPr>
                <w:rFonts w:hint="eastAsia"/>
                <w:sz w:val="21"/>
                <w:szCs w:val="21"/>
              </w:rPr>
              <w:t>半导体分立器件制造</w:t>
            </w:r>
          </w:p>
        </w:tc>
        <w:tc>
          <w:tcPr>
            <w:tcW w:w="393" w:type="pct"/>
            <w:vAlign w:val="center"/>
          </w:tcPr>
          <w:p w14:paraId="55CF9E2A" w14:textId="2E201441" w:rsidR="00E62FD2" w:rsidRPr="00903BC6" w:rsidRDefault="00E62FD2"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32FA8116" w14:textId="5BFBE4B2" w:rsidR="00E62FD2" w:rsidRPr="00903BC6" w:rsidRDefault="00E62FD2" w:rsidP="00CB2A7C">
            <w:pPr>
              <w:widowControl/>
              <w:spacing w:line="260" w:lineRule="exact"/>
              <w:ind w:firstLine="0"/>
              <w:jc w:val="center"/>
              <w:textAlignment w:val="center"/>
              <w:rPr>
                <w:sz w:val="21"/>
                <w:szCs w:val="21"/>
              </w:rPr>
            </w:pPr>
            <w:r w:rsidRPr="00903BC6">
              <w:rPr>
                <w:sz w:val="21"/>
                <w:szCs w:val="21"/>
              </w:rPr>
              <w:t>战略性新兴产业企业</w:t>
            </w:r>
          </w:p>
        </w:tc>
        <w:tc>
          <w:tcPr>
            <w:tcW w:w="1129" w:type="pct"/>
            <w:shd w:val="clear" w:color="auto" w:fill="auto"/>
            <w:vAlign w:val="center"/>
          </w:tcPr>
          <w:p w14:paraId="3EED9EAB" w14:textId="4E8B8102" w:rsidR="00E62FD2" w:rsidRPr="00D725F5" w:rsidRDefault="00E62FD2" w:rsidP="00CB2A7C">
            <w:pPr>
              <w:widowControl/>
              <w:spacing w:line="260" w:lineRule="exact"/>
              <w:ind w:firstLine="0"/>
              <w:jc w:val="center"/>
              <w:textAlignment w:val="center"/>
              <w:rPr>
                <w:sz w:val="21"/>
                <w:szCs w:val="21"/>
              </w:rPr>
            </w:pPr>
            <w:r w:rsidRPr="00D725F5">
              <w:rPr>
                <w:sz w:val="21"/>
                <w:szCs w:val="21"/>
              </w:rPr>
              <w:t>绿标标杆、绿色领军</w:t>
            </w:r>
          </w:p>
        </w:tc>
      </w:tr>
      <w:tr w:rsidR="00CB2A7C" w:rsidRPr="00D725F5" w14:paraId="2F15C1A8" w14:textId="77777777" w:rsidTr="00CB2A7C">
        <w:trPr>
          <w:cantSplit/>
          <w:trHeight w:val="454"/>
        </w:trPr>
        <w:tc>
          <w:tcPr>
            <w:tcW w:w="194" w:type="pct"/>
            <w:shd w:val="clear" w:color="auto" w:fill="auto"/>
            <w:vAlign w:val="center"/>
          </w:tcPr>
          <w:p w14:paraId="3C23E53A" w14:textId="11B25F6A"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6</w:t>
            </w:r>
          </w:p>
        </w:tc>
        <w:tc>
          <w:tcPr>
            <w:tcW w:w="686" w:type="pct"/>
            <w:shd w:val="clear" w:color="auto" w:fill="auto"/>
            <w:vAlign w:val="center"/>
          </w:tcPr>
          <w:p w14:paraId="481DA475" w14:textId="2D5B1C6A"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天御减振器制造（江苏）有限公司</w:t>
            </w:r>
          </w:p>
        </w:tc>
        <w:tc>
          <w:tcPr>
            <w:tcW w:w="294" w:type="pct"/>
            <w:shd w:val="clear" w:color="auto" w:fill="auto"/>
            <w:vAlign w:val="center"/>
          </w:tcPr>
          <w:p w14:paraId="343AF3CC" w14:textId="5C296A4D" w:rsidR="00E62FD2" w:rsidRPr="00D725F5" w:rsidRDefault="00E62FD2"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苏宿园区</w:t>
            </w:r>
          </w:p>
        </w:tc>
        <w:tc>
          <w:tcPr>
            <w:tcW w:w="490" w:type="pct"/>
            <w:vAlign w:val="center"/>
          </w:tcPr>
          <w:p w14:paraId="53EDB59E" w14:textId="20A77550" w:rsidR="00E62FD2" w:rsidRPr="00736554" w:rsidRDefault="00E62FD2" w:rsidP="00CB2A7C">
            <w:pPr>
              <w:widowControl/>
              <w:spacing w:line="260" w:lineRule="exact"/>
              <w:ind w:firstLine="0"/>
              <w:jc w:val="center"/>
              <w:textAlignment w:val="center"/>
              <w:rPr>
                <w:sz w:val="21"/>
                <w:szCs w:val="21"/>
              </w:rPr>
            </w:pPr>
            <w:r w:rsidRPr="00736554">
              <w:rPr>
                <w:rFonts w:hint="eastAsia"/>
                <w:sz w:val="21"/>
                <w:szCs w:val="21"/>
              </w:rPr>
              <w:t>工业涂装</w:t>
            </w:r>
          </w:p>
        </w:tc>
        <w:tc>
          <w:tcPr>
            <w:tcW w:w="539" w:type="pct"/>
            <w:shd w:val="clear" w:color="auto" w:fill="auto"/>
            <w:vAlign w:val="center"/>
          </w:tcPr>
          <w:p w14:paraId="3E4CDFAF" w14:textId="534C5068" w:rsidR="00E62FD2" w:rsidRPr="00736554" w:rsidRDefault="00E62FD2" w:rsidP="00CB2A7C">
            <w:pPr>
              <w:widowControl/>
              <w:spacing w:line="260" w:lineRule="exact"/>
              <w:ind w:firstLine="0"/>
              <w:jc w:val="center"/>
              <w:textAlignment w:val="center"/>
              <w:rPr>
                <w:sz w:val="21"/>
                <w:szCs w:val="21"/>
              </w:rPr>
            </w:pPr>
            <w:r w:rsidRPr="00736554">
              <w:rPr>
                <w:rFonts w:hint="eastAsia"/>
                <w:sz w:val="21"/>
                <w:szCs w:val="21"/>
              </w:rPr>
              <w:t>其他工业涂装</w:t>
            </w:r>
          </w:p>
        </w:tc>
        <w:tc>
          <w:tcPr>
            <w:tcW w:w="539" w:type="pct"/>
            <w:vAlign w:val="center"/>
          </w:tcPr>
          <w:p w14:paraId="584F76FD" w14:textId="3B258351" w:rsidR="00E62FD2" w:rsidRPr="00903BC6" w:rsidRDefault="00E62FD2" w:rsidP="00CB2A7C">
            <w:pPr>
              <w:widowControl/>
              <w:spacing w:line="260" w:lineRule="exact"/>
              <w:ind w:firstLine="0"/>
              <w:jc w:val="center"/>
              <w:textAlignment w:val="center"/>
              <w:rPr>
                <w:sz w:val="21"/>
                <w:szCs w:val="21"/>
              </w:rPr>
            </w:pPr>
          </w:p>
        </w:tc>
        <w:tc>
          <w:tcPr>
            <w:tcW w:w="393" w:type="pct"/>
            <w:vAlign w:val="center"/>
          </w:tcPr>
          <w:p w14:paraId="50F2BDDA" w14:textId="1FB5C0EE" w:rsidR="00E62FD2" w:rsidRPr="00903BC6" w:rsidRDefault="00E62FD2" w:rsidP="00CB2A7C">
            <w:pPr>
              <w:widowControl/>
              <w:spacing w:line="260" w:lineRule="exact"/>
              <w:ind w:firstLine="0"/>
              <w:jc w:val="center"/>
              <w:textAlignment w:val="center"/>
              <w:rPr>
                <w:sz w:val="21"/>
                <w:szCs w:val="21"/>
              </w:rPr>
            </w:pPr>
            <w:r w:rsidRPr="00903BC6">
              <w:rPr>
                <w:sz w:val="21"/>
                <w:szCs w:val="21"/>
              </w:rPr>
              <w:t>C</w:t>
            </w:r>
          </w:p>
        </w:tc>
        <w:tc>
          <w:tcPr>
            <w:tcW w:w="735" w:type="pct"/>
            <w:vAlign w:val="center"/>
          </w:tcPr>
          <w:p w14:paraId="0C96F581" w14:textId="26A7286E" w:rsidR="00E62FD2" w:rsidRPr="00D725F5" w:rsidRDefault="00E62FD2"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262E246D" w14:textId="58E112C6" w:rsidR="00E62FD2" w:rsidRPr="00D725F5" w:rsidRDefault="00E62FD2" w:rsidP="00CB2A7C">
            <w:pPr>
              <w:widowControl/>
              <w:spacing w:line="260" w:lineRule="exact"/>
              <w:ind w:firstLine="0"/>
              <w:jc w:val="center"/>
              <w:textAlignment w:val="center"/>
              <w:rPr>
                <w:sz w:val="21"/>
                <w:szCs w:val="21"/>
              </w:rPr>
            </w:pPr>
            <w:r w:rsidRPr="00D725F5">
              <w:rPr>
                <w:sz w:val="21"/>
                <w:szCs w:val="21"/>
              </w:rPr>
              <w:t>绿色标杆</w:t>
            </w:r>
          </w:p>
        </w:tc>
      </w:tr>
      <w:tr w:rsidR="00CB2A7C" w:rsidRPr="00D725F5" w14:paraId="6D9F868D" w14:textId="77777777" w:rsidTr="00CB2A7C">
        <w:trPr>
          <w:cantSplit/>
          <w:trHeight w:val="454"/>
        </w:trPr>
        <w:tc>
          <w:tcPr>
            <w:tcW w:w="194" w:type="pct"/>
            <w:shd w:val="clear" w:color="auto" w:fill="auto"/>
            <w:vAlign w:val="center"/>
          </w:tcPr>
          <w:p w14:paraId="0D0FA447" w14:textId="2C57A563"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7</w:t>
            </w:r>
          </w:p>
        </w:tc>
        <w:tc>
          <w:tcPr>
            <w:tcW w:w="686" w:type="pct"/>
            <w:shd w:val="clear" w:color="auto" w:fill="auto"/>
            <w:vAlign w:val="center"/>
          </w:tcPr>
          <w:p w14:paraId="2C1DF550" w14:textId="1B5DDEFC"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可成科技(宿迁)有限公司</w:t>
            </w:r>
          </w:p>
        </w:tc>
        <w:tc>
          <w:tcPr>
            <w:tcW w:w="294" w:type="pct"/>
            <w:shd w:val="clear" w:color="auto" w:fill="auto"/>
            <w:vAlign w:val="center"/>
          </w:tcPr>
          <w:p w14:paraId="1458B669" w14:textId="3BDFF6AC" w:rsidR="00E62FD2" w:rsidRPr="00D725F5" w:rsidRDefault="00E62FD2"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苏宿园区</w:t>
            </w:r>
          </w:p>
        </w:tc>
        <w:tc>
          <w:tcPr>
            <w:tcW w:w="490" w:type="pct"/>
            <w:vAlign w:val="center"/>
          </w:tcPr>
          <w:p w14:paraId="5674B21E" w14:textId="31B59786" w:rsidR="00E62FD2" w:rsidRPr="00736554" w:rsidRDefault="00E62FD2" w:rsidP="00CB2A7C">
            <w:pPr>
              <w:widowControl/>
              <w:spacing w:line="260" w:lineRule="exact"/>
              <w:ind w:firstLine="0"/>
              <w:jc w:val="center"/>
              <w:textAlignment w:val="center"/>
              <w:rPr>
                <w:sz w:val="21"/>
                <w:szCs w:val="21"/>
              </w:rPr>
            </w:pPr>
            <w:r w:rsidRPr="00736554">
              <w:rPr>
                <w:rFonts w:hint="eastAsia"/>
                <w:sz w:val="21"/>
                <w:szCs w:val="21"/>
              </w:rPr>
              <w:t>其他</w:t>
            </w:r>
          </w:p>
        </w:tc>
        <w:tc>
          <w:tcPr>
            <w:tcW w:w="539" w:type="pct"/>
            <w:shd w:val="clear" w:color="auto" w:fill="auto"/>
            <w:vAlign w:val="center"/>
          </w:tcPr>
          <w:p w14:paraId="7261B71E" w14:textId="1E82BF2E" w:rsidR="00E62FD2" w:rsidRPr="00736554" w:rsidRDefault="00E62FD2" w:rsidP="00CB2A7C">
            <w:pPr>
              <w:widowControl/>
              <w:spacing w:line="260" w:lineRule="exact"/>
              <w:ind w:firstLine="0"/>
              <w:jc w:val="center"/>
              <w:textAlignment w:val="center"/>
              <w:rPr>
                <w:sz w:val="21"/>
                <w:szCs w:val="21"/>
              </w:rPr>
            </w:pPr>
            <w:r w:rsidRPr="00736554">
              <w:rPr>
                <w:rFonts w:hint="eastAsia"/>
                <w:sz w:val="21"/>
                <w:szCs w:val="21"/>
              </w:rPr>
              <w:t>其他工业</w:t>
            </w:r>
          </w:p>
        </w:tc>
        <w:tc>
          <w:tcPr>
            <w:tcW w:w="539" w:type="pct"/>
            <w:vAlign w:val="center"/>
          </w:tcPr>
          <w:p w14:paraId="11784421" w14:textId="59C4151D" w:rsidR="00E62FD2" w:rsidRPr="00903BC6" w:rsidRDefault="00E62FD2" w:rsidP="00CB2A7C">
            <w:pPr>
              <w:widowControl/>
              <w:spacing w:line="260" w:lineRule="exact"/>
              <w:ind w:firstLine="0"/>
              <w:jc w:val="center"/>
              <w:textAlignment w:val="center"/>
              <w:rPr>
                <w:sz w:val="21"/>
                <w:szCs w:val="21"/>
              </w:rPr>
            </w:pPr>
            <w:r w:rsidRPr="00E62FD2">
              <w:rPr>
                <w:rFonts w:hint="eastAsia"/>
                <w:sz w:val="21"/>
                <w:szCs w:val="21"/>
              </w:rPr>
              <w:t>金属表面热加工处理</w:t>
            </w:r>
          </w:p>
        </w:tc>
        <w:tc>
          <w:tcPr>
            <w:tcW w:w="393" w:type="pct"/>
            <w:vAlign w:val="center"/>
          </w:tcPr>
          <w:p w14:paraId="01B754FE" w14:textId="1AB73099" w:rsidR="00E62FD2" w:rsidRPr="00903BC6" w:rsidRDefault="00E62FD2" w:rsidP="00CB2A7C">
            <w:pPr>
              <w:widowControl/>
              <w:spacing w:line="260" w:lineRule="exact"/>
              <w:ind w:firstLine="0"/>
              <w:jc w:val="center"/>
              <w:textAlignment w:val="center"/>
              <w:rPr>
                <w:sz w:val="21"/>
                <w:szCs w:val="21"/>
              </w:rPr>
            </w:pPr>
            <w:r w:rsidRPr="00903BC6">
              <w:rPr>
                <w:sz w:val="21"/>
                <w:szCs w:val="21"/>
              </w:rPr>
              <w:t>其他</w:t>
            </w:r>
          </w:p>
        </w:tc>
        <w:tc>
          <w:tcPr>
            <w:tcW w:w="735" w:type="pct"/>
            <w:vAlign w:val="center"/>
          </w:tcPr>
          <w:p w14:paraId="55997431" w14:textId="63A0538C" w:rsidR="00E62FD2" w:rsidRPr="00D725F5" w:rsidRDefault="00E62FD2"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29BAE07A" w14:textId="4D9A2918" w:rsidR="00E62FD2" w:rsidRPr="00D725F5" w:rsidRDefault="00E62FD2" w:rsidP="00CB2A7C">
            <w:pPr>
              <w:widowControl/>
              <w:spacing w:line="260" w:lineRule="exact"/>
              <w:ind w:firstLine="0"/>
              <w:jc w:val="center"/>
              <w:textAlignment w:val="center"/>
              <w:rPr>
                <w:sz w:val="21"/>
                <w:szCs w:val="21"/>
              </w:rPr>
            </w:pPr>
            <w:r w:rsidRPr="00D725F5">
              <w:rPr>
                <w:sz w:val="21"/>
                <w:szCs w:val="21"/>
              </w:rPr>
              <w:t>战略新兴产业类</w:t>
            </w:r>
          </w:p>
        </w:tc>
      </w:tr>
      <w:tr w:rsidR="00CB2A7C" w:rsidRPr="00D725F5" w14:paraId="7B0F6A05" w14:textId="77777777" w:rsidTr="00CB2A7C">
        <w:trPr>
          <w:cantSplit/>
          <w:trHeight w:val="454"/>
        </w:trPr>
        <w:tc>
          <w:tcPr>
            <w:tcW w:w="194" w:type="pct"/>
            <w:shd w:val="clear" w:color="auto" w:fill="auto"/>
            <w:vAlign w:val="center"/>
          </w:tcPr>
          <w:p w14:paraId="599D1D45" w14:textId="30462DFA"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lastRenderedPageBreak/>
              <w:t>4</w:t>
            </w:r>
            <w:r w:rsidR="008855E7">
              <w:rPr>
                <w:color w:val="000000" w:themeColor="text1"/>
                <w:sz w:val="21"/>
                <w:szCs w:val="21"/>
                <w:lang w:bidi="ar"/>
              </w:rPr>
              <w:t>8</w:t>
            </w:r>
          </w:p>
        </w:tc>
        <w:tc>
          <w:tcPr>
            <w:tcW w:w="686" w:type="pct"/>
            <w:shd w:val="clear" w:color="auto" w:fill="auto"/>
            <w:vAlign w:val="center"/>
          </w:tcPr>
          <w:p w14:paraId="7B78CAC3" w14:textId="7B40202B" w:rsidR="00E62FD2" w:rsidRPr="00D725F5" w:rsidRDefault="00E62FD2" w:rsidP="00CB2A7C">
            <w:pPr>
              <w:widowControl/>
              <w:spacing w:line="260" w:lineRule="exact"/>
              <w:ind w:firstLine="0"/>
              <w:jc w:val="center"/>
              <w:textAlignment w:val="center"/>
              <w:rPr>
                <w:rFonts w:ascii="方正仿宋_GBK"/>
                <w:sz w:val="21"/>
                <w:szCs w:val="21"/>
              </w:rPr>
            </w:pPr>
            <w:proofErr w:type="gramStart"/>
            <w:r w:rsidRPr="00D725F5">
              <w:rPr>
                <w:rFonts w:ascii="方正仿宋_GBK" w:hint="eastAsia"/>
                <w:sz w:val="21"/>
                <w:szCs w:val="21"/>
              </w:rPr>
              <w:t>可功科技</w:t>
            </w:r>
            <w:proofErr w:type="gramEnd"/>
            <w:r w:rsidRPr="00D725F5">
              <w:rPr>
                <w:rFonts w:ascii="方正仿宋_GBK" w:hint="eastAsia"/>
                <w:sz w:val="21"/>
                <w:szCs w:val="21"/>
              </w:rPr>
              <w:t>(宿迁)有限公司</w:t>
            </w:r>
          </w:p>
        </w:tc>
        <w:tc>
          <w:tcPr>
            <w:tcW w:w="294" w:type="pct"/>
            <w:shd w:val="clear" w:color="auto" w:fill="auto"/>
            <w:vAlign w:val="center"/>
          </w:tcPr>
          <w:p w14:paraId="64078DDA" w14:textId="1A06F123" w:rsidR="00E62FD2" w:rsidRPr="00D725F5" w:rsidRDefault="00E62FD2"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苏宿园区</w:t>
            </w:r>
          </w:p>
        </w:tc>
        <w:tc>
          <w:tcPr>
            <w:tcW w:w="490" w:type="pct"/>
            <w:vAlign w:val="center"/>
          </w:tcPr>
          <w:p w14:paraId="5E783153" w14:textId="18ED16D7" w:rsidR="00E62FD2" w:rsidRPr="00736554" w:rsidRDefault="00E62FD2" w:rsidP="00CB2A7C">
            <w:pPr>
              <w:widowControl/>
              <w:spacing w:line="260" w:lineRule="exact"/>
              <w:ind w:firstLine="0"/>
              <w:jc w:val="center"/>
              <w:textAlignment w:val="center"/>
              <w:rPr>
                <w:sz w:val="21"/>
                <w:szCs w:val="21"/>
              </w:rPr>
            </w:pPr>
            <w:r w:rsidRPr="00736554">
              <w:rPr>
                <w:rFonts w:hint="eastAsia"/>
                <w:sz w:val="21"/>
                <w:szCs w:val="21"/>
              </w:rPr>
              <w:t>工业涂装</w:t>
            </w:r>
          </w:p>
        </w:tc>
        <w:tc>
          <w:tcPr>
            <w:tcW w:w="539" w:type="pct"/>
            <w:shd w:val="clear" w:color="auto" w:fill="auto"/>
            <w:vAlign w:val="center"/>
          </w:tcPr>
          <w:p w14:paraId="11137AA1" w14:textId="5A91E263" w:rsidR="00E62FD2" w:rsidRPr="00736554" w:rsidRDefault="00E62FD2" w:rsidP="00CB2A7C">
            <w:pPr>
              <w:widowControl/>
              <w:spacing w:line="260" w:lineRule="exact"/>
              <w:ind w:firstLine="0"/>
              <w:jc w:val="center"/>
              <w:textAlignment w:val="center"/>
              <w:rPr>
                <w:sz w:val="21"/>
                <w:szCs w:val="21"/>
              </w:rPr>
            </w:pPr>
            <w:r w:rsidRPr="00736554">
              <w:rPr>
                <w:rFonts w:hint="eastAsia"/>
                <w:sz w:val="21"/>
                <w:szCs w:val="21"/>
              </w:rPr>
              <w:t>其他工业涂装</w:t>
            </w:r>
          </w:p>
        </w:tc>
        <w:tc>
          <w:tcPr>
            <w:tcW w:w="539" w:type="pct"/>
            <w:vAlign w:val="center"/>
          </w:tcPr>
          <w:p w14:paraId="4F41DDE6" w14:textId="7825EFB6" w:rsidR="00E62FD2" w:rsidRPr="00903BC6" w:rsidRDefault="00E62FD2" w:rsidP="00CB2A7C">
            <w:pPr>
              <w:widowControl/>
              <w:spacing w:line="260" w:lineRule="exact"/>
              <w:ind w:firstLine="0"/>
              <w:jc w:val="center"/>
              <w:textAlignment w:val="center"/>
              <w:rPr>
                <w:sz w:val="21"/>
                <w:szCs w:val="21"/>
              </w:rPr>
            </w:pPr>
          </w:p>
        </w:tc>
        <w:tc>
          <w:tcPr>
            <w:tcW w:w="393" w:type="pct"/>
            <w:vAlign w:val="center"/>
          </w:tcPr>
          <w:p w14:paraId="616D9A59" w14:textId="00D011A9" w:rsidR="00E62FD2" w:rsidRPr="00903BC6" w:rsidRDefault="00E62FD2" w:rsidP="00CB2A7C">
            <w:pPr>
              <w:widowControl/>
              <w:spacing w:line="260" w:lineRule="exact"/>
              <w:ind w:firstLine="0"/>
              <w:jc w:val="center"/>
              <w:textAlignment w:val="center"/>
              <w:rPr>
                <w:sz w:val="21"/>
                <w:szCs w:val="21"/>
              </w:rPr>
            </w:pPr>
            <w:r w:rsidRPr="00903BC6">
              <w:rPr>
                <w:sz w:val="21"/>
                <w:szCs w:val="21"/>
              </w:rPr>
              <w:t>C</w:t>
            </w:r>
          </w:p>
        </w:tc>
        <w:tc>
          <w:tcPr>
            <w:tcW w:w="735" w:type="pct"/>
            <w:vAlign w:val="center"/>
          </w:tcPr>
          <w:p w14:paraId="7FEF2312" w14:textId="01DAB3A1" w:rsidR="00E62FD2" w:rsidRPr="00D725F5" w:rsidRDefault="00E62FD2" w:rsidP="00CB2A7C">
            <w:pPr>
              <w:widowControl/>
              <w:spacing w:line="260" w:lineRule="exact"/>
              <w:ind w:firstLine="0"/>
              <w:jc w:val="center"/>
              <w:textAlignment w:val="center"/>
              <w:rPr>
                <w:sz w:val="21"/>
                <w:szCs w:val="21"/>
              </w:rPr>
            </w:pPr>
            <w:r w:rsidRPr="00D725F5">
              <w:rPr>
                <w:rFonts w:ascii="方正仿宋_GBK" w:hint="eastAsia"/>
                <w:sz w:val="21"/>
                <w:szCs w:val="21"/>
              </w:rPr>
              <w:t>战略性新兴产业企业</w:t>
            </w:r>
          </w:p>
        </w:tc>
        <w:tc>
          <w:tcPr>
            <w:tcW w:w="1129" w:type="pct"/>
            <w:shd w:val="clear" w:color="auto" w:fill="auto"/>
            <w:vAlign w:val="center"/>
          </w:tcPr>
          <w:p w14:paraId="33542105" w14:textId="19B90793" w:rsidR="00E62FD2" w:rsidRPr="00D725F5" w:rsidRDefault="00E62FD2" w:rsidP="00CB2A7C">
            <w:pPr>
              <w:widowControl/>
              <w:spacing w:line="260" w:lineRule="exact"/>
              <w:ind w:firstLine="0"/>
              <w:jc w:val="center"/>
              <w:textAlignment w:val="center"/>
              <w:rPr>
                <w:sz w:val="21"/>
                <w:szCs w:val="21"/>
              </w:rPr>
            </w:pPr>
            <w:r>
              <w:rPr>
                <w:rFonts w:hint="eastAsia"/>
                <w:sz w:val="22"/>
                <w:szCs w:val="22"/>
              </w:rPr>
              <w:t>战略新兴产业类</w:t>
            </w:r>
          </w:p>
        </w:tc>
      </w:tr>
      <w:tr w:rsidR="00CB2A7C" w:rsidRPr="00D725F5" w14:paraId="559A84A9" w14:textId="77777777" w:rsidTr="00CB2A7C">
        <w:trPr>
          <w:cantSplit/>
          <w:trHeight w:val="454"/>
        </w:trPr>
        <w:tc>
          <w:tcPr>
            <w:tcW w:w="194" w:type="pct"/>
            <w:shd w:val="clear" w:color="auto" w:fill="auto"/>
            <w:vAlign w:val="center"/>
          </w:tcPr>
          <w:p w14:paraId="328A9D99" w14:textId="3E54A1EB" w:rsidR="00E62FD2" w:rsidRPr="00D725F5" w:rsidRDefault="00E62FD2" w:rsidP="00CB2A7C">
            <w:pPr>
              <w:widowControl/>
              <w:spacing w:line="260" w:lineRule="exact"/>
              <w:ind w:leftChars="-30" w:left="-95" w:rightChars="-30" w:right="-95" w:firstLine="0"/>
              <w:jc w:val="center"/>
              <w:textAlignment w:val="center"/>
              <w:rPr>
                <w:color w:val="000000" w:themeColor="text1"/>
                <w:sz w:val="21"/>
                <w:szCs w:val="21"/>
                <w:lang w:bidi="ar"/>
              </w:rPr>
            </w:pPr>
            <w:r w:rsidRPr="00D725F5">
              <w:rPr>
                <w:color w:val="000000" w:themeColor="text1"/>
                <w:sz w:val="21"/>
                <w:szCs w:val="21"/>
                <w:lang w:bidi="ar"/>
              </w:rPr>
              <w:t>4</w:t>
            </w:r>
            <w:r w:rsidR="008855E7">
              <w:rPr>
                <w:color w:val="000000" w:themeColor="text1"/>
                <w:sz w:val="21"/>
                <w:szCs w:val="21"/>
                <w:lang w:bidi="ar"/>
              </w:rPr>
              <w:t>9</w:t>
            </w:r>
          </w:p>
        </w:tc>
        <w:tc>
          <w:tcPr>
            <w:tcW w:w="686" w:type="pct"/>
            <w:shd w:val="clear" w:color="auto" w:fill="auto"/>
            <w:vAlign w:val="center"/>
          </w:tcPr>
          <w:p w14:paraId="0ACCD119" w14:textId="661EFB6B" w:rsidR="00E62FD2" w:rsidRPr="00D725F5" w:rsidRDefault="00E62FD2" w:rsidP="00CB2A7C">
            <w:pPr>
              <w:widowControl/>
              <w:spacing w:line="260" w:lineRule="exact"/>
              <w:ind w:firstLine="0"/>
              <w:jc w:val="center"/>
              <w:textAlignment w:val="center"/>
              <w:rPr>
                <w:rFonts w:ascii="方正仿宋_GBK"/>
                <w:sz w:val="21"/>
                <w:szCs w:val="21"/>
              </w:rPr>
            </w:pPr>
            <w:r w:rsidRPr="00D725F5">
              <w:rPr>
                <w:rFonts w:ascii="方正仿宋_GBK" w:hint="eastAsia"/>
                <w:sz w:val="21"/>
                <w:szCs w:val="21"/>
              </w:rPr>
              <w:t>江苏洋河酒厂股份有限公司</w:t>
            </w:r>
          </w:p>
        </w:tc>
        <w:tc>
          <w:tcPr>
            <w:tcW w:w="294" w:type="pct"/>
            <w:shd w:val="clear" w:color="auto" w:fill="auto"/>
            <w:vAlign w:val="center"/>
          </w:tcPr>
          <w:p w14:paraId="6E7E6FBD" w14:textId="175D9E97" w:rsidR="00E62FD2" w:rsidRPr="00D725F5" w:rsidRDefault="00E62FD2" w:rsidP="00CB2A7C">
            <w:pPr>
              <w:widowControl/>
              <w:spacing w:line="260" w:lineRule="exact"/>
              <w:ind w:firstLine="0"/>
              <w:jc w:val="center"/>
              <w:textAlignment w:val="center"/>
              <w:rPr>
                <w:rFonts w:ascii="方正仿宋_GBK" w:hAnsi="方正黑体_GBK" w:cs="方正黑体_GBK"/>
                <w:color w:val="000000" w:themeColor="text1"/>
                <w:sz w:val="21"/>
                <w:szCs w:val="21"/>
                <w:lang w:bidi="ar"/>
              </w:rPr>
            </w:pPr>
            <w:r w:rsidRPr="00D725F5">
              <w:rPr>
                <w:rFonts w:ascii="方正仿宋_GBK" w:hint="eastAsia"/>
                <w:sz w:val="21"/>
                <w:szCs w:val="21"/>
              </w:rPr>
              <w:t>洋河新区</w:t>
            </w:r>
          </w:p>
        </w:tc>
        <w:tc>
          <w:tcPr>
            <w:tcW w:w="490" w:type="pct"/>
            <w:vAlign w:val="center"/>
          </w:tcPr>
          <w:p w14:paraId="2F3EF7DB" w14:textId="546D823A" w:rsidR="00E62FD2" w:rsidRPr="00736554" w:rsidRDefault="00E62FD2" w:rsidP="00CB2A7C">
            <w:pPr>
              <w:widowControl/>
              <w:spacing w:line="260" w:lineRule="exact"/>
              <w:ind w:firstLine="0"/>
              <w:jc w:val="center"/>
              <w:textAlignment w:val="center"/>
              <w:rPr>
                <w:sz w:val="21"/>
                <w:szCs w:val="21"/>
              </w:rPr>
            </w:pPr>
            <w:r>
              <w:rPr>
                <w:rFonts w:hint="eastAsia"/>
                <w:sz w:val="21"/>
                <w:szCs w:val="21"/>
              </w:rPr>
              <w:t>其他</w:t>
            </w:r>
          </w:p>
        </w:tc>
        <w:tc>
          <w:tcPr>
            <w:tcW w:w="539" w:type="pct"/>
            <w:shd w:val="clear" w:color="auto" w:fill="auto"/>
            <w:vAlign w:val="center"/>
          </w:tcPr>
          <w:p w14:paraId="05B47FB0" w14:textId="3EEB0AC7" w:rsidR="00E62FD2" w:rsidRPr="00736554" w:rsidRDefault="00E62FD2" w:rsidP="00CB2A7C">
            <w:pPr>
              <w:widowControl/>
              <w:spacing w:line="260" w:lineRule="exact"/>
              <w:ind w:firstLine="0"/>
              <w:jc w:val="center"/>
              <w:textAlignment w:val="center"/>
              <w:rPr>
                <w:sz w:val="21"/>
                <w:szCs w:val="21"/>
              </w:rPr>
            </w:pPr>
            <w:r>
              <w:rPr>
                <w:rFonts w:hint="eastAsia"/>
                <w:sz w:val="21"/>
                <w:szCs w:val="21"/>
              </w:rPr>
              <w:t>其他工业</w:t>
            </w:r>
          </w:p>
        </w:tc>
        <w:tc>
          <w:tcPr>
            <w:tcW w:w="539" w:type="pct"/>
            <w:vAlign w:val="center"/>
          </w:tcPr>
          <w:p w14:paraId="3F93A1F7" w14:textId="61A86BFB" w:rsidR="00E62FD2" w:rsidRPr="00903BC6" w:rsidRDefault="00E62FD2" w:rsidP="00CB2A7C">
            <w:pPr>
              <w:widowControl/>
              <w:spacing w:line="260" w:lineRule="exact"/>
              <w:ind w:firstLine="0"/>
              <w:jc w:val="center"/>
              <w:textAlignment w:val="center"/>
              <w:rPr>
                <w:sz w:val="21"/>
                <w:szCs w:val="21"/>
              </w:rPr>
            </w:pPr>
            <w:r>
              <w:rPr>
                <w:rFonts w:hint="eastAsia"/>
                <w:sz w:val="21"/>
                <w:szCs w:val="21"/>
              </w:rPr>
              <w:t>白酒制造</w:t>
            </w:r>
          </w:p>
        </w:tc>
        <w:tc>
          <w:tcPr>
            <w:tcW w:w="393" w:type="pct"/>
            <w:vAlign w:val="center"/>
          </w:tcPr>
          <w:p w14:paraId="291D2523" w14:textId="3B0B3E05" w:rsidR="00E62FD2" w:rsidRPr="00903BC6" w:rsidRDefault="00E62FD2" w:rsidP="00CB2A7C">
            <w:pPr>
              <w:widowControl/>
              <w:spacing w:line="260" w:lineRule="exact"/>
              <w:ind w:firstLine="0"/>
              <w:jc w:val="center"/>
              <w:textAlignment w:val="center"/>
              <w:rPr>
                <w:sz w:val="21"/>
                <w:szCs w:val="21"/>
              </w:rPr>
            </w:pPr>
            <w:r>
              <w:rPr>
                <w:rFonts w:hint="eastAsia"/>
                <w:sz w:val="21"/>
                <w:szCs w:val="21"/>
              </w:rPr>
              <w:t>其他</w:t>
            </w:r>
          </w:p>
        </w:tc>
        <w:tc>
          <w:tcPr>
            <w:tcW w:w="735" w:type="pct"/>
            <w:vAlign w:val="center"/>
          </w:tcPr>
          <w:p w14:paraId="5F94FEC5" w14:textId="68C1B062" w:rsidR="00E62FD2" w:rsidRPr="00D725F5" w:rsidRDefault="00E62FD2" w:rsidP="00CB2A7C">
            <w:pPr>
              <w:widowControl/>
              <w:spacing w:line="260" w:lineRule="exact"/>
              <w:ind w:firstLine="0"/>
              <w:jc w:val="center"/>
              <w:textAlignment w:val="center"/>
              <w:rPr>
                <w:sz w:val="21"/>
                <w:szCs w:val="21"/>
              </w:rPr>
            </w:pPr>
            <w:r w:rsidRPr="00D725F5">
              <w:rPr>
                <w:rFonts w:ascii="方正仿宋_GBK" w:hint="eastAsia"/>
                <w:sz w:val="21"/>
                <w:szCs w:val="21"/>
              </w:rPr>
              <w:t>群众生活保障企业</w:t>
            </w:r>
          </w:p>
        </w:tc>
        <w:tc>
          <w:tcPr>
            <w:tcW w:w="1129" w:type="pct"/>
            <w:shd w:val="clear" w:color="auto" w:fill="auto"/>
            <w:vAlign w:val="center"/>
          </w:tcPr>
          <w:p w14:paraId="78933CEE" w14:textId="6A644D38" w:rsidR="00E62FD2" w:rsidRPr="00D725F5" w:rsidRDefault="00E62FD2" w:rsidP="00CB2A7C">
            <w:pPr>
              <w:widowControl/>
              <w:spacing w:line="260" w:lineRule="exact"/>
              <w:ind w:firstLine="0"/>
              <w:jc w:val="center"/>
              <w:textAlignment w:val="center"/>
              <w:rPr>
                <w:sz w:val="21"/>
                <w:szCs w:val="21"/>
              </w:rPr>
            </w:pPr>
            <w:r>
              <w:rPr>
                <w:rFonts w:hint="eastAsia"/>
                <w:sz w:val="22"/>
                <w:szCs w:val="22"/>
              </w:rPr>
              <w:t>2023</w:t>
            </w:r>
            <w:r>
              <w:rPr>
                <w:rFonts w:hint="eastAsia"/>
                <w:sz w:val="22"/>
                <w:szCs w:val="22"/>
              </w:rPr>
              <w:t>年度省级绿色发展领军企业</w:t>
            </w:r>
          </w:p>
        </w:tc>
      </w:tr>
    </w:tbl>
    <w:p w14:paraId="276B8724" w14:textId="00BE44AF" w:rsidR="00B838D0" w:rsidRPr="00CB2A7C" w:rsidRDefault="00B838D0" w:rsidP="00F56DAB">
      <w:pPr>
        <w:spacing w:line="240" w:lineRule="auto"/>
        <w:ind w:firstLine="0"/>
        <w:rPr>
          <w:rFonts w:eastAsia="仿宋" w:hint="eastAsia"/>
          <w:color w:val="000000" w:themeColor="text1"/>
          <w:szCs w:val="32"/>
        </w:rPr>
      </w:pPr>
    </w:p>
    <w:sectPr w:rsidR="00B838D0" w:rsidRPr="00CB2A7C" w:rsidSect="00CB2A7C">
      <w:footerReference w:type="default" r:id="rId8"/>
      <w:pgSz w:w="16838" w:h="11906" w:orient="landscape" w:code="9"/>
      <w:pgMar w:top="1531" w:right="1814" w:bottom="1531" w:left="1984" w:header="720" w:footer="1474" w:gutter="0"/>
      <w:paperSrc w:first="2" w:other="2"/>
      <w:cols w:space="720"/>
      <w:docGrid w:type="linesAndChars" w:linePitch="631" w:charSpace="-849"/>
    </w:sectPr>
  </w:body>
</w:document>
</file>

<file path=word/customizations.xml><?xml version="1.0" encoding="utf-8"?>
<wne:tcg xmlns:r="http://schemas.openxmlformats.org/officeDocument/2006/relationships" xmlns:wne="http://schemas.microsoft.com/office/word/2006/wordml">
  <wne:keymaps>
    <wne:keymap wne:kcmPrimary="0230">
      <wne:fci wne:fciName="Help" wne:swArg="0000"/>
    </wne:keymap>
    <wne:keymap wne:kcmPrimary="0231">
      <wne:fci wne:fciName="Help" wne:swArg="0000"/>
    </wne:keymap>
    <wne:keymap wne:kcmPrimary="0232">
      <wne:fci wne:fciName="Help" wne:swArg="0000"/>
    </wne:keymap>
    <wne:keymap wne:kcmPrimary="0233">
      <wne:fci wne:fciName="Help" wne:swArg="0000"/>
    </wne:keymap>
    <wne:keymap wne:kcmPrimary="0430">
      <wne:fci wne:fciName="Help" wne:swArg="0000"/>
    </wne:keymap>
    <wne:keymap wne:kcmPrimary="0431">
      <wne:fci wne:fciName="Help" wne:swArg="0000"/>
    </wne:keymap>
    <wne:keymap wne:kcmPrimary="0432">
      <wne:fci wne:fciName="Help" wne:swArg="0000"/>
    </wne:keymap>
    <wne:keymap wne:kcmPrimary="0433">
      <wne:fci wne:fciName="Help"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E243" w14:textId="77777777" w:rsidR="006C7163" w:rsidRDefault="006C7163">
      <w:pPr>
        <w:spacing w:line="240" w:lineRule="auto"/>
      </w:pPr>
      <w:r>
        <w:separator/>
      </w:r>
    </w:p>
  </w:endnote>
  <w:endnote w:type="continuationSeparator" w:id="0">
    <w:p w14:paraId="57679197" w14:textId="77777777" w:rsidR="006C7163" w:rsidRDefault="006C7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FCE6" w14:textId="77777777" w:rsidR="00B838D0" w:rsidRDefault="00CB2A7C">
    <w:pPr>
      <w:pStyle w:val="aa"/>
    </w:pPr>
    <w:r>
      <w:rPr>
        <w:noProof/>
      </w:rPr>
      <mc:AlternateContent>
        <mc:Choice Requires="wps">
          <w:drawing>
            <wp:anchor distT="0" distB="0" distL="114300" distR="114300" simplePos="0" relativeHeight="251660288" behindDoc="0" locked="0" layoutInCell="1" allowOverlap="1" wp14:anchorId="45D1D98A" wp14:editId="1E935D80">
              <wp:simplePos x="0" y="0"/>
              <wp:positionH relativeFrom="margin">
                <wp:align>outside</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01C5E1" w14:textId="77777777" w:rsidR="00B838D0" w:rsidRDefault="00CB2A7C">
                          <w:pPr>
                            <w:pStyle w:val="aa"/>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rPr>
                            <w:t>6</w:t>
                          </w:r>
                          <w:r>
                            <w:rPr>
                              <w:rFonts w:ascii="宋体" w:eastAsia="宋体" w:hAnsi="宋体" w:cs="宋体" w:hint="eastAsia"/>
                            </w:rPr>
                            <w:fldChar w:fldCharType="end"/>
                          </w:r>
                          <w:r>
                            <w:rPr>
                              <w:rFonts w:ascii="宋体" w:eastAsia="宋体" w:hAnsi="宋体" w:cs="宋体" w:hint="eastAsia"/>
                            </w:rPr>
                            <w:t xml:space="preserve"> </w:t>
                          </w:r>
                          <w:r>
                            <w:rPr>
                              <w:rFonts w:ascii="宋体" w:eastAsia="宋体" w:hAnsi="宋体" w:cs="宋体" w:hint="eastAsia"/>
                            </w:rPr>
                            <w:t>—</w:t>
                          </w:r>
                        </w:p>
                      </w:txbxContent>
                    </wps:txbx>
                    <wps:bodyPr wrap="none" lIns="0" tIns="0" rIns="0" bIns="0" upright="1">
                      <a:spAutoFit/>
                    </wps:bodyPr>
                  </wps:wsp>
                </a:graphicData>
              </a:graphic>
            </wp:anchor>
          </w:drawing>
        </mc:Choice>
        <mc:Fallback>
          <w:pict>
            <v:shapetype w14:anchorId="45D1D98A"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MvgUCOaAQAANgMAAA4A&#10;AAAAAAAAAAAAAAAALgIAAGRycy9lMm9Eb2MueG1sUEsBAi0AFAAGAAgAAAAhAKqKCxzYAAAABQEA&#10;AA8AAAAAAAAAAAAAAAAA9AMAAGRycy9kb3ducmV2LnhtbFBLBQYAAAAABAAEAPMAAAD5BAAAAAA=&#10;" filled="f" stroked="f" strokeweight="1.25pt">
              <v:textbox style="mso-fit-shape-to-text:t" inset="0,0,0,0">
                <w:txbxContent>
                  <w:p w14:paraId="7401C5E1" w14:textId="77777777" w:rsidR="00B838D0" w:rsidRDefault="00CB2A7C">
                    <w:pPr>
                      <w:pStyle w:val="aa"/>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rPr>
                      <w:t>6</w:t>
                    </w:r>
                    <w:r>
                      <w:rPr>
                        <w:rFonts w:ascii="宋体" w:eastAsia="宋体" w:hAnsi="宋体" w:cs="宋体" w:hint="eastAsia"/>
                      </w:rPr>
                      <w:fldChar w:fldCharType="end"/>
                    </w:r>
                    <w:r>
                      <w:rPr>
                        <w:rFonts w:ascii="宋体" w:eastAsia="宋体" w:hAnsi="宋体" w:cs="宋体" w:hint="eastAsia"/>
                      </w:rPr>
                      <w:t xml:space="preserve"> </w:t>
                    </w:r>
                    <w:r>
                      <w:rPr>
                        <w:rFonts w:ascii="宋体" w:eastAsia="宋体" w:hAnsi="宋体" w:cs="宋体"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7165" w14:textId="77777777" w:rsidR="006C7163" w:rsidRDefault="006C7163">
      <w:pPr>
        <w:spacing w:line="240" w:lineRule="auto"/>
      </w:pPr>
      <w:r>
        <w:separator/>
      </w:r>
    </w:p>
  </w:footnote>
  <w:footnote w:type="continuationSeparator" w:id="0">
    <w:p w14:paraId="1C00A6A3" w14:textId="77777777" w:rsidR="006C7163" w:rsidRDefault="006C71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0"/>
  <w:drawingGridHorizontalSpacing w:val="158"/>
  <w:drawingGridVerticalSpacing w:val="631"/>
  <w:displayHorizontalDrawingGridEvery w:val="0"/>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ZhZDNjN2QwMmMwNTI4NjE1MGQ3MDFhZGFiNDIxNzQifQ=="/>
  </w:docVars>
  <w:rsids>
    <w:rsidRoot w:val="00AC3DB9"/>
    <w:rsid w:val="00000909"/>
    <w:rsid w:val="000048F0"/>
    <w:rsid w:val="0001300E"/>
    <w:rsid w:val="00055047"/>
    <w:rsid w:val="000656C5"/>
    <w:rsid w:val="000A55F8"/>
    <w:rsid w:val="000D115B"/>
    <w:rsid w:val="000E1C3A"/>
    <w:rsid w:val="000F26BE"/>
    <w:rsid w:val="00103C01"/>
    <w:rsid w:val="00112F86"/>
    <w:rsid w:val="00133216"/>
    <w:rsid w:val="00134185"/>
    <w:rsid w:val="0014514C"/>
    <w:rsid w:val="001573BC"/>
    <w:rsid w:val="00161819"/>
    <w:rsid w:val="00161C02"/>
    <w:rsid w:val="00171062"/>
    <w:rsid w:val="00175BDB"/>
    <w:rsid w:val="00176E88"/>
    <w:rsid w:val="00181002"/>
    <w:rsid w:val="00182395"/>
    <w:rsid w:val="00183030"/>
    <w:rsid w:val="0019087A"/>
    <w:rsid w:val="0019213D"/>
    <w:rsid w:val="001947DC"/>
    <w:rsid w:val="001B06E5"/>
    <w:rsid w:val="001B3847"/>
    <w:rsid w:val="001C437D"/>
    <w:rsid w:val="001C5A5F"/>
    <w:rsid w:val="001C7781"/>
    <w:rsid w:val="001D16B7"/>
    <w:rsid w:val="001D6483"/>
    <w:rsid w:val="001E180F"/>
    <w:rsid w:val="001E7B69"/>
    <w:rsid w:val="001F3180"/>
    <w:rsid w:val="002017EB"/>
    <w:rsid w:val="00206FFC"/>
    <w:rsid w:val="00212EAC"/>
    <w:rsid w:val="00213926"/>
    <w:rsid w:val="00215AFE"/>
    <w:rsid w:val="00216E70"/>
    <w:rsid w:val="002176CD"/>
    <w:rsid w:val="0022526C"/>
    <w:rsid w:val="00231FE3"/>
    <w:rsid w:val="00232C6A"/>
    <w:rsid w:val="00237900"/>
    <w:rsid w:val="002421DB"/>
    <w:rsid w:val="00246EF0"/>
    <w:rsid w:val="002631F2"/>
    <w:rsid w:val="002640A9"/>
    <w:rsid w:val="00272961"/>
    <w:rsid w:val="0028560B"/>
    <w:rsid w:val="00295064"/>
    <w:rsid w:val="002A3D9F"/>
    <w:rsid w:val="002C331C"/>
    <w:rsid w:val="002E7FA1"/>
    <w:rsid w:val="00311873"/>
    <w:rsid w:val="00323D05"/>
    <w:rsid w:val="003306C2"/>
    <w:rsid w:val="00344FD0"/>
    <w:rsid w:val="00346F4B"/>
    <w:rsid w:val="0035045F"/>
    <w:rsid w:val="003530D7"/>
    <w:rsid w:val="00354541"/>
    <w:rsid w:val="00354B89"/>
    <w:rsid w:val="00361D41"/>
    <w:rsid w:val="00365D88"/>
    <w:rsid w:val="00374F85"/>
    <w:rsid w:val="003775CE"/>
    <w:rsid w:val="00377EDC"/>
    <w:rsid w:val="003940A3"/>
    <w:rsid w:val="003B4856"/>
    <w:rsid w:val="003C5918"/>
    <w:rsid w:val="003C79A5"/>
    <w:rsid w:val="003E52EA"/>
    <w:rsid w:val="003F139C"/>
    <w:rsid w:val="003F4B07"/>
    <w:rsid w:val="003F6258"/>
    <w:rsid w:val="00401077"/>
    <w:rsid w:val="004011FB"/>
    <w:rsid w:val="004067E2"/>
    <w:rsid w:val="00407D22"/>
    <w:rsid w:val="00414972"/>
    <w:rsid w:val="00416CE5"/>
    <w:rsid w:val="00422A82"/>
    <w:rsid w:val="00427EB6"/>
    <w:rsid w:val="00441504"/>
    <w:rsid w:val="00447FB5"/>
    <w:rsid w:val="0046123C"/>
    <w:rsid w:val="00461967"/>
    <w:rsid w:val="00473770"/>
    <w:rsid w:val="00495004"/>
    <w:rsid w:val="00495DBA"/>
    <w:rsid w:val="004B4849"/>
    <w:rsid w:val="004D1C83"/>
    <w:rsid w:val="004D30F6"/>
    <w:rsid w:val="004D3BB7"/>
    <w:rsid w:val="004F0B7F"/>
    <w:rsid w:val="0050104B"/>
    <w:rsid w:val="00504680"/>
    <w:rsid w:val="005115D1"/>
    <w:rsid w:val="0051539A"/>
    <w:rsid w:val="00520FA7"/>
    <w:rsid w:val="00523148"/>
    <w:rsid w:val="00535BEC"/>
    <w:rsid w:val="0053763A"/>
    <w:rsid w:val="00541776"/>
    <w:rsid w:val="00553B34"/>
    <w:rsid w:val="00556F37"/>
    <w:rsid w:val="00565578"/>
    <w:rsid w:val="005830BA"/>
    <w:rsid w:val="00594F10"/>
    <w:rsid w:val="00595B59"/>
    <w:rsid w:val="00597A22"/>
    <w:rsid w:val="005A7632"/>
    <w:rsid w:val="005B2B8D"/>
    <w:rsid w:val="005C7B12"/>
    <w:rsid w:val="005E55C0"/>
    <w:rsid w:val="005F7EEC"/>
    <w:rsid w:val="00605031"/>
    <w:rsid w:val="00607802"/>
    <w:rsid w:val="0061110D"/>
    <w:rsid w:val="00611D64"/>
    <w:rsid w:val="0062129E"/>
    <w:rsid w:val="00621BC4"/>
    <w:rsid w:val="00623B61"/>
    <w:rsid w:val="0062446A"/>
    <w:rsid w:val="00637C5F"/>
    <w:rsid w:val="00644489"/>
    <w:rsid w:val="006577EB"/>
    <w:rsid w:val="00660185"/>
    <w:rsid w:val="006703DC"/>
    <w:rsid w:val="00673EA3"/>
    <w:rsid w:val="00681603"/>
    <w:rsid w:val="00683900"/>
    <w:rsid w:val="0069433C"/>
    <w:rsid w:val="00694D35"/>
    <w:rsid w:val="006A0513"/>
    <w:rsid w:val="006A1AB7"/>
    <w:rsid w:val="006A78D9"/>
    <w:rsid w:val="006C337E"/>
    <w:rsid w:val="006C7163"/>
    <w:rsid w:val="006D5D00"/>
    <w:rsid w:val="006D76B6"/>
    <w:rsid w:val="006E13AE"/>
    <w:rsid w:val="006E39E5"/>
    <w:rsid w:val="006F180B"/>
    <w:rsid w:val="007009F3"/>
    <w:rsid w:val="007027A1"/>
    <w:rsid w:val="0071089E"/>
    <w:rsid w:val="00731BD0"/>
    <w:rsid w:val="00736554"/>
    <w:rsid w:val="00744FAD"/>
    <w:rsid w:val="00747207"/>
    <w:rsid w:val="007524C8"/>
    <w:rsid w:val="007535A0"/>
    <w:rsid w:val="007559A8"/>
    <w:rsid w:val="00767767"/>
    <w:rsid w:val="00774F54"/>
    <w:rsid w:val="00784AD9"/>
    <w:rsid w:val="00796820"/>
    <w:rsid w:val="007A6B60"/>
    <w:rsid w:val="007C01FB"/>
    <w:rsid w:val="007C621C"/>
    <w:rsid w:val="007D4381"/>
    <w:rsid w:val="007D6F29"/>
    <w:rsid w:val="007F2B92"/>
    <w:rsid w:val="008001D1"/>
    <w:rsid w:val="00801AFD"/>
    <w:rsid w:val="00806ED8"/>
    <w:rsid w:val="00810165"/>
    <w:rsid w:val="00824D02"/>
    <w:rsid w:val="00831524"/>
    <w:rsid w:val="00847ACC"/>
    <w:rsid w:val="00867CB1"/>
    <w:rsid w:val="008855E7"/>
    <w:rsid w:val="008A7F4E"/>
    <w:rsid w:val="008B10A8"/>
    <w:rsid w:val="008D4333"/>
    <w:rsid w:val="008D5EEA"/>
    <w:rsid w:val="008E0699"/>
    <w:rsid w:val="008F60A2"/>
    <w:rsid w:val="00903BC6"/>
    <w:rsid w:val="00915E1F"/>
    <w:rsid w:val="0092135E"/>
    <w:rsid w:val="009531ED"/>
    <w:rsid w:val="0095516A"/>
    <w:rsid w:val="00960694"/>
    <w:rsid w:val="0096794A"/>
    <w:rsid w:val="009733E7"/>
    <w:rsid w:val="009742E8"/>
    <w:rsid w:val="00975AA2"/>
    <w:rsid w:val="00975D4C"/>
    <w:rsid w:val="009851E7"/>
    <w:rsid w:val="009B3438"/>
    <w:rsid w:val="009C2822"/>
    <w:rsid w:val="009D13C6"/>
    <w:rsid w:val="009D3BFE"/>
    <w:rsid w:val="009E6B0B"/>
    <w:rsid w:val="009F1658"/>
    <w:rsid w:val="009F3FE0"/>
    <w:rsid w:val="009F4CE0"/>
    <w:rsid w:val="00A01DDD"/>
    <w:rsid w:val="00A068CD"/>
    <w:rsid w:val="00A13824"/>
    <w:rsid w:val="00A16099"/>
    <w:rsid w:val="00A2077B"/>
    <w:rsid w:val="00A2088C"/>
    <w:rsid w:val="00A20BCC"/>
    <w:rsid w:val="00A234C1"/>
    <w:rsid w:val="00A355A5"/>
    <w:rsid w:val="00A3785E"/>
    <w:rsid w:val="00A44ECB"/>
    <w:rsid w:val="00A465C9"/>
    <w:rsid w:val="00A50293"/>
    <w:rsid w:val="00A55C61"/>
    <w:rsid w:val="00A67E1D"/>
    <w:rsid w:val="00AA57EE"/>
    <w:rsid w:val="00AB5E69"/>
    <w:rsid w:val="00AB65F5"/>
    <w:rsid w:val="00AC322F"/>
    <w:rsid w:val="00AC3DB9"/>
    <w:rsid w:val="00AC3FA8"/>
    <w:rsid w:val="00AD1BB6"/>
    <w:rsid w:val="00AD665D"/>
    <w:rsid w:val="00AD6ADB"/>
    <w:rsid w:val="00AE04D0"/>
    <w:rsid w:val="00AE3AB1"/>
    <w:rsid w:val="00AE7C52"/>
    <w:rsid w:val="00B04B13"/>
    <w:rsid w:val="00B12C4A"/>
    <w:rsid w:val="00B2368F"/>
    <w:rsid w:val="00B26914"/>
    <w:rsid w:val="00B2738C"/>
    <w:rsid w:val="00B379EC"/>
    <w:rsid w:val="00B409ED"/>
    <w:rsid w:val="00B44332"/>
    <w:rsid w:val="00B47F47"/>
    <w:rsid w:val="00B549E7"/>
    <w:rsid w:val="00B611EB"/>
    <w:rsid w:val="00B64893"/>
    <w:rsid w:val="00B65696"/>
    <w:rsid w:val="00B838D0"/>
    <w:rsid w:val="00B856F1"/>
    <w:rsid w:val="00BA370F"/>
    <w:rsid w:val="00BB08A0"/>
    <w:rsid w:val="00BC73FF"/>
    <w:rsid w:val="00BC7757"/>
    <w:rsid w:val="00BF3198"/>
    <w:rsid w:val="00C037C1"/>
    <w:rsid w:val="00C06923"/>
    <w:rsid w:val="00C32228"/>
    <w:rsid w:val="00C32AAF"/>
    <w:rsid w:val="00C339FF"/>
    <w:rsid w:val="00C3633A"/>
    <w:rsid w:val="00C47EBD"/>
    <w:rsid w:val="00C673A6"/>
    <w:rsid w:val="00C7044A"/>
    <w:rsid w:val="00C732FB"/>
    <w:rsid w:val="00C74612"/>
    <w:rsid w:val="00C85325"/>
    <w:rsid w:val="00C855FF"/>
    <w:rsid w:val="00C85896"/>
    <w:rsid w:val="00C87443"/>
    <w:rsid w:val="00C877EA"/>
    <w:rsid w:val="00CB180E"/>
    <w:rsid w:val="00CB2A7C"/>
    <w:rsid w:val="00CC0000"/>
    <w:rsid w:val="00CC5AE9"/>
    <w:rsid w:val="00CD0DA6"/>
    <w:rsid w:val="00CD0E7D"/>
    <w:rsid w:val="00CD3DC3"/>
    <w:rsid w:val="00CD72BA"/>
    <w:rsid w:val="00CE33F9"/>
    <w:rsid w:val="00D01117"/>
    <w:rsid w:val="00D016CC"/>
    <w:rsid w:val="00D07DA8"/>
    <w:rsid w:val="00D27A1B"/>
    <w:rsid w:val="00D35878"/>
    <w:rsid w:val="00D439A4"/>
    <w:rsid w:val="00D43E9F"/>
    <w:rsid w:val="00D50262"/>
    <w:rsid w:val="00D53E70"/>
    <w:rsid w:val="00D61E92"/>
    <w:rsid w:val="00D723A1"/>
    <w:rsid w:val="00D725F5"/>
    <w:rsid w:val="00D92FFC"/>
    <w:rsid w:val="00DA4DE6"/>
    <w:rsid w:val="00DB0001"/>
    <w:rsid w:val="00DC6945"/>
    <w:rsid w:val="00DE56F2"/>
    <w:rsid w:val="00E14029"/>
    <w:rsid w:val="00E21AE6"/>
    <w:rsid w:val="00E44414"/>
    <w:rsid w:val="00E57BF1"/>
    <w:rsid w:val="00E62785"/>
    <w:rsid w:val="00E62FD2"/>
    <w:rsid w:val="00E76F2D"/>
    <w:rsid w:val="00E808E6"/>
    <w:rsid w:val="00E90892"/>
    <w:rsid w:val="00EB11F6"/>
    <w:rsid w:val="00ED56D3"/>
    <w:rsid w:val="00EE1C01"/>
    <w:rsid w:val="00F02D38"/>
    <w:rsid w:val="00F0497D"/>
    <w:rsid w:val="00F1526E"/>
    <w:rsid w:val="00F158D0"/>
    <w:rsid w:val="00F16360"/>
    <w:rsid w:val="00F26C66"/>
    <w:rsid w:val="00F32E36"/>
    <w:rsid w:val="00F43941"/>
    <w:rsid w:val="00F534FB"/>
    <w:rsid w:val="00F56DAB"/>
    <w:rsid w:val="00F57B54"/>
    <w:rsid w:val="00F81F58"/>
    <w:rsid w:val="00F97818"/>
    <w:rsid w:val="00FB256A"/>
    <w:rsid w:val="00FC5296"/>
    <w:rsid w:val="00FD2372"/>
    <w:rsid w:val="00FD36B5"/>
    <w:rsid w:val="00FE1EE8"/>
    <w:rsid w:val="00FE2BEA"/>
    <w:rsid w:val="00FE55EE"/>
    <w:rsid w:val="00FE725D"/>
    <w:rsid w:val="00FF50B9"/>
    <w:rsid w:val="05BC569E"/>
    <w:rsid w:val="061F1414"/>
    <w:rsid w:val="08116DE1"/>
    <w:rsid w:val="0A344FE4"/>
    <w:rsid w:val="0BBB5E14"/>
    <w:rsid w:val="0D90726A"/>
    <w:rsid w:val="0F157C33"/>
    <w:rsid w:val="0F467DAB"/>
    <w:rsid w:val="0FD812D1"/>
    <w:rsid w:val="11006B25"/>
    <w:rsid w:val="12AE2B18"/>
    <w:rsid w:val="150357DE"/>
    <w:rsid w:val="15BF0B36"/>
    <w:rsid w:val="16280BE0"/>
    <w:rsid w:val="185177F0"/>
    <w:rsid w:val="1D191C27"/>
    <w:rsid w:val="1D862EB5"/>
    <w:rsid w:val="1F055DB2"/>
    <w:rsid w:val="202D0710"/>
    <w:rsid w:val="2657483F"/>
    <w:rsid w:val="2A816FBC"/>
    <w:rsid w:val="2B601AC5"/>
    <w:rsid w:val="2DB209A9"/>
    <w:rsid w:val="2DC23032"/>
    <w:rsid w:val="2DF16344"/>
    <w:rsid w:val="2EB37A85"/>
    <w:rsid w:val="2FFE4989"/>
    <w:rsid w:val="30264C9B"/>
    <w:rsid w:val="310745BC"/>
    <w:rsid w:val="33C634C0"/>
    <w:rsid w:val="34432ACD"/>
    <w:rsid w:val="35E412E4"/>
    <w:rsid w:val="37475903"/>
    <w:rsid w:val="39111E06"/>
    <w:rsid w:val="392C5C11"/>
    <w:rsid w:val="39675095"/>
    <w:rsid w:val="39C86F19"/>
    <w:rsid w:val="3A8B239F"/>
    <w:rsid w:val="3AD533C5"/>
    <w:rsid w:val="3FCF57AC"/>
    <w:rsid w:val="407762F9"/>
    <w:rsid w:val="40E0636C"/>
    <w:rsid w:val="43C95E2C"/>
    <w:rsid w:val="462C7EFF"/>
    <w:rsid w:val="4ED12D95"/>
    <w:rsid w:val="501E558C"/>
    <w:rsid w:val="50AC7615"/>
    <w:rsid w:val="51217BD0"/>
    <w:rsid w:val="51FE2594"/>
    <w:rsid w:val="52E24853"/>
    <w:rsid w:val="53725047"/>
    <w:rsid w:val="557432FF"/>
    <w:rsid w:val="58426AD1"/>
    <w:rsid w:val="5DF443AE"/>
    <w:rsid w:val="60917EB9"/>
    <w:rsid w:val="60D4672D"/>
    <w:rsid w:val="612E761B"/>
    <w:rsid w:val="636D4ABD"/>
    <w:rsid w:val="64712C7F"/>
    <w:rsid w:val="64A10F10"/>
    <w:rsid w:val="66C4571E"/>
    <w:rsid w:val="66DB337E"/>
    <w:rsid w:val="6A0501EB"/>
    <w:rsid w:val="6CF138A7"/>
    <w:rsid w:val="6D410CBE"/>
    <w:rsid w:val="6F091654"/>
    <w:rsid w:val="72170E4C"/>
    <w:rsid w:val="74104DB1"/>
    <w:rsid w:val="74BC0241"/>
    <w:rsid w:val="75A44E1D"/>
    <w:rsid w:val="781C7A52"/>
    <w:rsid w:val="7A9D7786"/>
    <w:rsid w:val="7CA823F0"/>
    <w:rsid w:val="7D9C12B8"/>
    <w:rsid w:val="7DC148A1"/>
    <w:rsid w:val="7DEA1E22"/>
    <w:rsid w:val="7E892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D324A15"/>
  <w15:docId w15:val="{66670EC2-1FB5-4E86-A238-82700409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link w:val="20"/>
    <w:semiHidden/>
    <w:unhideWhenUsed/>
    <w:qFormat/>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annotation text"/>
    <w:basedOn w:val="a"/>
    <w:link w:val="a5"/>
    <w:uiPriority w:val="99"/>
    <w:unhideWhenUsed/>
    <w:qFormat/>
    <w:pPr>
      <w:widowControl/>
      <w:autoSpaceDE/>
      <w:autoSpaceDN/>
      <w:snapToGrid/>
      <w:spacing w:line="240" w:lineRule="auto"/>
      <w:ind w:firstLine="0"/>
      <w:jc w:val="left"/>
    </w:pPr>
    <w:rPr>
      <w:rFonts w:asciiTheme="minorHAnsi" w:eastAsiaTheme="minorEastAsia" w:hAnsiTheme="minorHAnsi" w:cstheme="minorBidi"/>
      <w:snapToGrid/>
      <w:kern w:val="2"/>
      <w:sz w:val="21"/>
      <w:szCs w:val="22"/>
    </w:rPr>
  </w:style>
  <w:style w:type="paragraph" w:styleId="a6">
    <w:name w:val="Date"/>
    <w:basedOn w:val="a"/>
    <w:next w:val="a"/>
    <w:link w:val="a7"/>
    <w:qFormat/>
    <w:pPr>
      <w:ind w:leftChars="2500" w:left="100"/>
    </w:pPr>
    <w:rPr>
      <w:snapToGrid/>
    </w:rPr>
  </w:style>
  <w:style w:type="paragraph" w:styleId="a8">
    <w:name w:val="Balloon Text"/>
    <w:basedOn w:val="a"/>
    <w:link w:val="a9"/>
    <w:qFormat/>
    <w:pPr>
      <w:spacing w:line="240" w:lineRule="auto"/>
    </w:pPr>
    <w:rPr>
      <w:snapToGrid/>
      <w:sz w:val="18"/>
      <w:szCs w:val="18"/>
    </w:rPr>
  </w:style>
  <w:style w:type="paragraph" w:styleId="aa">
    <w:name w:val="footer"/>
    <w:basedOn w:val="a"/>
    <w:qFormat/>
    <w:pPr>
      <w:tabs>
        <w:tab w:val="center" w:pos="4153"/>
        <w:tab w:val="right" w:pos="8306"/>
      </w:tabs>
      <w:spacing w:line="400" w:lineRule="atLeast"/>
      <w:ind w:firstLine="0"/>
      <w:jc w:val="center"/>
    </w:pPr>
    <w:rPr>
      <w:sz w:val="28"/>
    </w:rPr>
  </w:style>
  <w:style w:type="paragraph" w:styleId="ab">
    <w:name w:val="header"/>
    <w:basedOn w:val="a"/>
    <w:qFormat/>
    <w:pPr>
      <w:pBdr>
        <w:bottom w:val="single" w:sz="6" w:space="1" w:color="auto"/>
      </w:pBdr>
      <w:tabs>
        <w:tab w:val="center" w:pos="4153"/>
        <w:tab w:val="right" w:pos="8306"/>
      </w:tabs>
      <w:spacing w:line="240" w:lineRule="atLeast"/>
      <w:jc w:val="center"/>
    </w:pPr>
    <w:rPr>
      <w:sz w:val="18"/>
    </w:rPr>
  </w:style>
  <w:style w:type="paragraph" w:styleId="ac">
    <w:name w:val="Normal (Web)"/>
    <w:basedOn w:val="a"/>
    <w:unhideWhenUsed/>
    <w:qFormat/>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basedOn w:val="a0"/>
    <w:uiPriority w:val="99"/>
    <w:unhideWhenUsed/>
    <w:qFormat/>
    <w:rPr>
      <w:sz w:val="21"/>
      <w:szCs w:val="21"/>
    </w:rPr>
  </w:style>
  <w:style w:type="character" w:customStyle="1" w:styleId="a7">
    <w:name w:val="日期 字符"/>
    <w:link w:val="a6"/>
    <w:qFormat/>
    <w:rPr>
      <w:rFonts w:eastAsia="方正仿宋_GBK"/>
      <w:snapToGrid/>
      <w:sz w:val="32"/>
    </w:rPr>
  </w:style>
  <w:style w:type="character" w:customStyle="1" w:styleId="a9">
    <w:name w:val="批注框文本 字符"/>
    <w:link w:val="a8"/>
    <w:qFormat/>
    <w:rPr>
      <w:rFonts w:eastAsia="方正仿宋_GBK"/>
      <w:snapToGrid/>
      <w:sz w:val="18"/>
      <w:szCs w:val="18"/>
    </w:rPr>
  </w:style>
  <w:style w:type="paragraph" w:customStyle="1" w:styleId="af0">
    <w:name w:val="印数"/>
    <w:basedOn w:val="af1"/>
    <w:qFormat/>
    <w:pPr>
      <w:spacing w:line="400" w:lineRule="atLeast"/>
      <w:jc w:val="right"/>
    </w:pPr>
  </w:style>
  <w:style w:type="paragraph" w:customStyle="1" w:styleId="af1">
    <w:name w:val="印发栏"/>
    <w:basedOn w:val="a3"/>
    <w:qFormat/>
    <w:pPr>
      <w:tabs>
        <w:tab w:val="right" w:pos="8465"/>
      </w:tabs>
      <w:spacing w:line="454" w:lineRule="atLeast"/>
      <w:ind w:left="357" w:right="357"/>
    </w:pPr>
    <w:rPr>
      <w:spacing w:val="0"/>
    </w:rPr>
  </w:style>
  <w:style w:type="paragraph" w:customStyle="1" w:styleId="10">
    <w:name w:val="样式1"/>
    <w:basedOn w:val="a"/>
    <w:qFormat/>
  </w:style>
  <w:style w:type="paragraph" w:customStyle="1" w:styleId="af2">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3">
    <w:name w:val="附件栏"/>
    <w:basedOn w:val="a"/>
    <w:qFormat/>
  </w:style>
  <w:style w:type="paragraph" w:customStyle="1" w:styleId="af4">
    <w:name w:val="主题词"/>
    <w:basedOn w:val="a"/>
    <w:qFormat/>
    <w:pPr>
      <w:adjustRightInd w:val="0"/>
      <w:snapToGrid/>
      <w:spacing w:line="240" w:lineRule="atLeast"/>
      <w:ind w:firstLine="0"/>
      <w:jc w:val="left"/>
    </w:pPr>
    <w:rPr>
      <w:rFonts w:ascii="宋体" w:eastAsia="宋体"/>
      <w:b/>
    </w:rPr>
  </w:style>
  <w:style w:type="paragraph" w:customStyle="1" w:styleId="af5">
    <w:name w:val="紧急程度"/>
    <w:basedOn w:val="af6"/>
    <w:qFormat/>
    <w:pPr>
      <w:overflowPunct w:val="0"/>
    </w:pPr>
    <w:rPr>
      <w:sz w:val="32"/>
    </w:rPr>
  </w:style>
  <w:style w:type="paragraph" w:customStyle="1" w:styleId="af6">
    <w:name w:val="密级"/>
    <w:basedOn w:val="a"/>
    <w:qFormat/>
    <w:pPr>
      <w:adjustRightInd w:val="0"/>
      <w:spacing w:line="440" w:lineRule="atLeast"/>
      <w:ind w:firstLine="0"/>
      <w:jc w:val="right"/>
    </w:pPr>
    <w:rPr>
      <w:rFonts w:ascii="黑体" w:eastAsia="黑体"/>
      <w:sz w:val="30"/>
    </w:rPr>
  </w:style>
  <w:style w:type="paragraph" w:customStyle="1" w:styleId="21">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f7">
    <w:name w:val="文头"/>
    <w:basedOn w:val="a"/>
    <w:qFormat/>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CharChar3">
    <w:name w:val="Char Char3"/>
    <w:basedOn w:val="a"/>
    <w:semiHidden/>
    <w:qFormat/>
    <w:pPr>
      <w:spacing w:line="360" w:lineRule="auto"/>
    </w:pPr>
    <w:rPr>
      <w:rFonts w:ascii="宋体" w:hAnsi="Calibri"/>
      <w:sz w:val="24"/>
    </w:rPr>
  </w:style>
  <w:style w:type="paragraph" w:customStyle="1" w:styleId="af8">
    <w:name w:val="线型"/>
    <w:basedOn w:val="af9"/>
    <w:qFormat/>
    <w:pPr>
      <w:spacing w:line="240" w:lineRule="auto"/>
      <w:ind w:left="0" w:firstLine="0"/>
      <w:jc w:val="center"/>
    </w:pPr>
    <w:rPr>
      <w:sz w:val="21"/>
    </w:rPr>
  </w:style>
  <w:style w:type="paragraph" w:customStyle="1" w:styleId="af9">
    <w:name w:val="抄送栏"/>
    <w:basedOn w:val="a"/>
    <w:qFormat/>
    <w:pPr>
      <w:adjustRightInd w:val="0"/>
      <w:snapToGrid/>
      <w:spacing w:line="454" w:lineRule="atLeast"/>
      <w:ind w:left="1310" w:right="357" w:hanging="953"/>
    </w:pPr>
  </w:style>
  <w:style w:type="paragraph" w:customStyle="1" w:styleId="11">
    <w:name w:val="标题1"/>
    <w:basedOn w:val="a"/>
    <w:next w:val="a"/>
    <w:qFormat/>
    <w:pPr>
      <w:tabs>
        <w:tab w:val="left" w:pos="9193"/>
        <w:tab w:val="left" w:pos="9827"/>
      </w:tabs>
      <w:spacing w:line="700" w:lineRule="atLeast"/>
      <w:ind w:firstLine="0"/>
      <w:jc w:val="center"/>
    </w:pPr>
    <w:rPr>
      <w:rFonts w:eastAsia="方正小标宋_GBK"/>
      <w:sz w:val="44"/>
    </w:rPr>
  </w:style>
  <w:style w:type="table" w:customStyle="1" w:styleId="12">
    <w:name w:val="网格型1"/>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标题 2 字符"/>
    <w:basedOn w:val="a0"/>
    <w:link w:val="2"/>
    <w:semiHidden/>
    <w:qFormat/>
    <w:rPr>
      <w:rFonts w:asciiTheme="majorHAnsi" w:eastAsiaTheme="majorEastAsia" w:hAnsiTheme="majorHAnsi" w:cstheme="majorBidi"/>
      <w:b/>
      <w:bCs/>
      <w:snapToGrid w:val="0"/>
      <w:sz w:val="32"/>
      <w:szCs w:val="32"/>
    </w:rPr>
  </w:style>
  <w:style w:type="character" w:customStyle="1" w:styleId="a5">
    <w:name w:val="批注文字 字符"/>
    <w:basedOn w:val="a0"/>
    <w:link w:val="a4"/>
    <w:uiPriority w:val="99"/>
    <w:qFormat/>
    <w:rPr>
      <w:kern w:val="2"/>
      <w:sz w:val="21"/>
      <w:szCs w:val="22"/>
    </w:rPr>
  </w:style>
  <w:style w:type="character" w:customStyle="1" w:styleId="font61">
    <w:name w:val="font61"/>
    <w:basedOn w:val="a0"/>
    <w:qFormat/>
    <w:rPr>
      <w:rFonts w:ascii="方正仿宋_GBK" w:eastAsia="方正仿宋_GBK" w:hAnsi="方正仿宋_GBK" w:cs="方正仿宋_GBK"/>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71">
    <w:name w:val="font71"/>
    <w:basedOn w:val="a0"/>
    <w:qFormat/>
    <w:rPr>
      <w:rFonts w:ascii="方正仿宋_GBK" w:eastAsia="方正仿宋_GBK" w:hAnsi="方正仿宋_GBK" w:cs="方正仿宋_GBK" w:hint="eastAsia"/>
      <w:color w:val="000000"/>
      <w:sz w:val="21"/>
      <w:szCs w:val="21"/>
      <w:u w:val="none"/>
    </w:rPr>
  </w:style>
  <w:style w:type="character" w:customStyle="1" w:styleId="font31">
    <w:name w:val="font31"/>
    <w:basedOn w:val="a0"/>
    <w:qFormat/>
    <w:rPr>
      <w:rFonts w:ascii="方正仿宋_GBK" w:eastAsia="方正仿宋_GBK" w:hAnsi="方正仿宋_GBK" w:cs="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2925</Words>
  <Characters>593</Characters>
  <Application>Microsoft Office Word</Application>
  <DocSecurity>0</DocSecurity>
  <Lines>4</Lines>
  <Paragraphs>7</Paragraphs>
  <ScaleCrop>false</ScaleCrop>
  <Company>wyk</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苏政办发模板</dc:title>
  <dc:creator>黄进</dc:creator>
  <cp:lastModifiedBy>Administrator</cp:lastModifiedBy>
  <cp:revision>2</cp:revision>
  <cp:lastPrinted>2023-11-13T01:45:00Z</cp:lastPrinted>
  <dcterms:created xsi:type="dcterms:W3CDTF">2023-11-13T09:21:00Z</dcterms:created>
  <dcterms:modified xsi:type="dcterms:W3CDTF">2023-11-13T09:21:00Z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8CD4ABBD5B4B42CB9DAE954ACD447AC5</vt:lpwstr>
  </property>
</Properties>
</file>